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AD5B" w14:textId="6F90F592" w:rsidR="00625A0E" w:rsidRPr="00457D57" w:rsidRDefault="00625A0E" w:rsidP="00FE2D3F">
      <w:pPr>
        <w:spacing w:line="276" w:lineRule="auto"/>
        <w:jc w:val="center"/>
        <w:rPr>
          <w:b/>
          <w:sz w:val="28"/>
          <w:u w:val="single"/>
        </w:rPr>
      </w:pPr>
      <w:r w:rsidRPr="00457D57">
        <w:rPr>
          <w:b/>
          <w:sz w:val="28"/>
          <w:u w:val="single"/>
        </w:rPr>
        <w:t>KOMUNIKAT</w:t>
      </w:r>
      <w:r w:rsidR="00BA00CC">
        <w:rPr>
          <w:b/>
          <w:sz w:val="28"/>
          <w:u w:val="single"/>
        </w:rPr>
        <w:t xml:space="preserve"> PEŁNOMOCNIKA REKTORA DS. EWALUACJI</w:t>
      </w:r>
    </w:p>
    <w:p w14:paraId="3419B1F5" w14:textId="77777777" w:rsidR="00FA5A90" w:rsidRPr="00677C0A" w:rsidRDefault="00FA5A90" w:rsidP="00FE2D3F">
      <w:pPr>
        <w:spacing w:line="276" w:lineRule="auto"/>
        <w:jc w:val="center"/>
        <w:rPr>
          <w:b/>
          <w:u w:val="single"/>
        </w:rPr>
      </w:pPr>
    </w:p>
    <w:p w14:paraId="76493941" w14:textId="2958A7A5" w:rsidR="00DA2770" w:rsidRPr="00127DBD" w:rsidRDefault="00FA5A90" w:rsidP="00FE2D3F">
      <w:pPr>
        <w:spacing w:line="276" w:lineRule="auto"/>
        <w:jc w:val="center"/>
        <w:rPr>
          <w:u w:val="single"/>
        </w:rPr>
      </w:pPr>
      <w:r>
        <w:rPr>
          <w:b/>
          <w:u w:val="single"/>
        </w:rPr>
        <w:t>Czym jest e</w:t>
      </w:r>
      <w:r w:rsidR="00917730" w:rsidRPr="00127DBD">
        <w:rPr>
          <w:b/>
          <w:u w:val="single"/>
        </w:rPr>
        <w:t>waluacja jakości działalności naukowej</w:t>
      </w:r>
      <w:r>
        <w:rPr>
          <w:b/>
          <w:u w:val="single"/>
        </w:rPr>
        <w:t>?</w:t>
      </w:r>
    </w:p>
    <w:p w14:paraId="61105518" w14:textId="491092DB" w:rsidR="00917730" w:rsidRPr="00FA5A90" w:rsidRDefault="00917730" w:rsidP="00FE2D3F">
      <w:pPr>
        <w:spacing w:line="276" w:lineRule="auto"/>
        <w:jc w:val="both"/>
        <w:rPr>
          <w:u w:val="single"/>
        </w:rPr>
      </w:pPr>
      <w:r>
        <w:t>Ocena jakości działalności naukowej, czyli EWALUACJA przeprowadzana jest w systemie szkolnictwa wyższego raz n</w:t>
      </w:r>
      <w:r w:rsidRPr="00FA5A90">
        <w:t xml:space="preserve">a 4 lata. </w:t>
      </w:r>
      <w:r w:rsidR="00FA5A90" w:rsidRPr="00FA5A90">
        <w:t xml:space="preserve">Ewaluacja jakości działalności naukowej </w:t>
      </w:r>
      <w:r w:rsidR="00FA5A90">
        <w:t xml:space="preserve">(EJDzN) </w:t>
      </w:r>
      <w:r w:rsidR="00FA5A90" w:rsidRPr="00FA5A90">
        <w:t>za lata 2017-2020 będzie miała miejsce w 2021 r.</w:t>
      </w:r>
      <w:r w:rsidR="00FA5A90">
        <w:t xml:space="preserve"> </w:t>
      </w:r>
      <w:r>
        <w:t xml:space="preserve">Od jej wyników zależą uprawnienia do prowadzenia studiów, szkół doktorskich, nadawania stopni i tytułów. </w:t>
      </w:r>
      <w:r w:rsidR="00FA5A90">
        <w:t xml:space="preserve">Ma to również wpływ na przyznaną </w:t>
      </w:r>
      <w:r>
        <w:t>kwo</w:t>
      </w:r>
      <w:r w:rsidR="00FA5A90">
        <w:t>tę</w:t>
      </w:r>
      <w:r>
        <w:t xml:space="preserve"> subwencji, czyli środków finansowych, które jednostki naukowe otrzymują z budżetu państwa</w:t>
      </w:r>
      <w:r w:rsidR="00AD6366">
        <w:t>.</w:t>
      </w:r>
    </w:p>
    <w:p w14:paraId="18A1391C" w14:textId="422F60E4" w:rsidR="00467CB7" w:rsidRDefault="00917730" w:rsidP="00FE2D3F">
      <w:pPr>
        <w:spacing w:line="276" w:lineRule="auto"/>
        <w:jc w:val="both"/>
      </w:pPr>
      <w:r>
        <w:t>Nasza Uczelnia</w:t>
      </w:r>
      <w:r w:rsidR="00FA5A90">
        <w:t xml:space="preserve"> (UMW)</w:t>
      </w:r>
      <w:r>
        <w:t xml:space="preserve"> przygotowuje się do tego procesu </w:t>
      </w:r>
      <w:r w:rsidR="00FA5A90">
        <w:t>w sposób systematyczny i</w:t>
      </w:r>
      <w:r>
        <w:t xml:space="preserve"> rzeteln</w:t>
      </w:r>
      <w:r w:rsidR="00FA5A90">
        <w:t>y, przewidując i przeciwdziałając wszelki</w:t>
      </w:r>
      <w:r w:rsidR="00BA00CC">
        <w:t>m rozpoznanym</w:t>
      </w:r>
      <w:r w:rsidR="00FA5A90">
        <w:t xml:space="preserve"> czynnik</w:t>
      </w:r>
      <w:r w:rsidR="00BA00CC">
        <w:t xml:space="preserve">om </w:t>
      </w:r>
      <w:r w:rsidR="00FA5A90">
        <w:t>stwarzając</w:t>
      </w:r>
      <w:r w:rsidR="00BA00CC">
        <w:t>ym</w:t>
      </w:r>
      <w:r w:rsidR="00FA5A90">
        <w:t xml:space="preserve"> ryzyko niepowodzenia.</w:t>
      </w:r>
      <w:r>
        <w:t xml:space="preserve"> </w:t>
      </w:r>
      <w:r w:rsidR="00FA5A90">
        <w:t>Skoordynowane d</w:t>
      </w:r>
      <w:r w:rsidR="00720890">
        <w:t xml:space="preserve">ziałania </w:t>
      </w:r>
      <w:r w:rsidR="00FA5A90">
        <w:t xml:space="preserve">prowadzone na rzecz EJDzN </w:t>
      </w:r>
      <w:r w:rsidR="00720890">
        <w:t xml:space="preserve">mają na celu wyeliminowanie ryzyka </w:t>
      </w:r>
      <w:r w:rsidR="00FA5A90">
        <w:t xml:space="preserve">sankcji </w:t>
      </w:r>
      <w:r w:rsidR="00BA00CC">
        <w:t>w</w:t>
      </w:r>
      <w:r w:rsidR="00FA5A90">
        <w:t xml:space="preserve"> poszczególnych dyscyplin</w:t>
      </w:r>
      <w:r w:rsidR="00BA00CC">
        <w:t>ach ze skutkiem dla całego UMW</w:t>
      </w:r>
      <w:r w:rsidR="00FA5A90">
        <w:t xml:space="preserve"> </w:t>
      </w:r>
      <w:r w:rsidR="00C8273F">
        <w:t xml:space="preserve">oraz </w:t>
      </w:r>
      <w:r w:rsidR="00BA00CC">
        <w:t xml:space="preserve">tym samym </w:t>
      </w:r>
      <w:r w:rsidR="00C8273F">
        <w:t>uzyskania jak najlepszej oceny w zakresie każdego z trzech kryteriów</w:t>
      </w:r>
      <w:r w:rsidR="00FA5A90">
        <w:t xml:space="preserve"> ewaluacji:</w:t>
      </w:r>
    </w:p>
    <w:p w14:paraId="5DFFF344" w14:textId="3B9A7031" w:rsidR="00E12D57" w:rsidRPr="00CD44FF" w:rsidRDefault="00E12D57" w:rsidP="00FE2D3F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color w:val="000000" w:themeColor="text1"/>
        </w:rPr>
      </w:pPr>
      <w:r w:rsidRPr="00E12D57">
        <w:rPr>
          <w:b/>
          <w:color w:val="000000" w:themeColor="text1"/>
        </w:rPr>
        <w:t>Kryterium I</w:t>
      </w:r>
      <w:r w:rsidRPr="00CD44FF">
        <w:rPr>
          <w:color w:val="000000" w:themeColor="text1"/>
        </w:rPr>
        <w:t xml:space="preserve"> – poziom naukowy prowadzonej działalności naukowej (z wagą 60%), mierzony według trzech parametrów szczegółowych: 1) artykuły naukowe; 2) monografie naukowe; 3) patenty </w:t>
      </w:r>
      <w:r w:rsidR="00BD1499">
        <w:rPr>
          <w:color w:val="000000" w:themeColor="text1"/>
        </w:rPr>
        <w:br/>
      </w:r>
      <w:r w:rsidRPr="00CD44FF">
        <w:rPr>
          <w:color w:val="000000" w:themeColor="text1"/>
        </w:rPr>
        <w:t>na wynalazki, prawa ochronne na wzory</w:t>
      </w:r>
      <w:r w:rsidR="00AD6366">
        <w:rPr>
          <w:color w:val="000000" w:themeColor="text1"/>
        </w:rPr>
        <w:t xml:space="preserve"> użytkowe.</w:t>
      </w:r>
    </w:p>
    <w:p w14:paraId="3F245823" w14:textId="1E05C159" w:rsidR="00E12D57" w:rsidRPr="00CD44FF" w:rsidRDefault="00E12D57" w:rsidP="00FE2D3F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color w:val="000000" w:themeColor="text1"/>
        </w:rPr>
      </w:pPr>
      <w:r w:rsidRPr="00E12D57">
        <w:rPr>
          <w:b/>
          <w:color w:val="000000" w:themeColor="text1"/>
        </w:rPr>
        <w:t>Kryterium II</w:t>
      </w:r>
      <w:r w:rsidRPr="00CD44FF">
        <w:rPr>
          <w:color w:val="000000" w:themeColor="text1"/>
        </w:rPr>
        <w:t xml:space="preserve"> – efekty finansowe badań  naukowych i prac rozwojowych (z wagą 20%) mierzone według trzech parametrów: 1) projekty obejmujące badania naukowe lub prace rozwojowe finansowane w trybie konkursowym </w:t>
      </w:r>
      <w:r w:rsidR="00AD6366">
        <w:rPr>
          <w:color w:val="000000" w:themeColor="text1"/>
        </w:rPr>
        <w:t>(</w:t>
      </w:r>
      <w:r w:rsidRPr="00CD44FF">
        <w:rPr>
          <w:color w:val="000000" w:themeColor="text1"/>
        </w:rPr>
        <w:t xml:space="preserve">NCN, </w:t>
      </w:r>
      <w:proofErr w:type="spellStart"/>
      <w:r w:rsidRPr="00CD44FF">
        <w:rPr>
          <w:color w:val="000000" w:themeColor="text1"/>
        </w:rPr>
        <w:t>NCBiR</w:t>
      </w:r>
      <w:proofErr w:type="spellEnd"/>
      <w:r w:rsidR="00AD6366">
        <w:rPr>
          <w:color w:val="000000" w:themeColor="text1"/>
        </w:rPr>
        <w:t>)</w:t>
      </w:r>
      <w:r w:rsidRPr="00CD44FF">
        <w:rPr>
          <w:color w:val="000000" w:themeColor="text1"/>
        </w:rPr>
        <w:t xml:space="preserve">, z udziałem środków pochodzących z budżetu UE </w:t>
      </w:r>
      <w:r w:rsidR="00AD6366">
        <w:rPr>
          <w:color w:val="000000" w:themeColor="text1"/>
        </w:rPr>
        <w:t>lub pomocy</w:t>
      </w:r>
      <w:r w:rsidRPr="00CD44FF">
        <w:rPr>
          <w:color w:val="000000" w:themeColor="text1"/>
        </w:rPr>
        <w:t xml:space="preserve"> udzielanej przez państwa członkowskie EFTA; 2) komercjalizacja wyników badań  naukowych lub prac rozwojowych lub know-how związanego z tymi wynikami</w:t>
      </w:r>
      <w:r w:rsidR="00BA00CC">
        <w:rPr>
          <w:color w:val="000000" w:themeColor="text1"/>
        </w:rPr>
        <w:t xml:space="preserve">, </w:t>
      </w:r>
      <w:r w:rsidR="00BA00CC" w:rsidRPr="00BA00CC">
        <w:rPr>
          <w:color w:val="000000" w:themeColor="text1"/>
        </w:rPr>
        <w:t>w tym przez podmioty utworzone przez U</w:t>
      </w:r>
      <w:r w:rsidR="00BA00CC">
        <w:rPr>
          <w:color w:val="000000" w:themeColor="text1"/>
        </w:rPr>
        <w:t>MW</w:t>
      </w:r>
      <w:r w:rsidRPr="00CD44FF">
        <w:rPr>
          <w:color w:val="000000" w:themeColor="text1"/>
        </w:rPr>
        <w:t>; 3) usługi badawcze świadczone na</w:t>
      </w:r>
      <w:r w:rsidR="00BA00CC">
        <w:rPr>
          <w:color w:val="000000" w:themeColor="text1"/>
        </w:rPr>
        <w:t xml:space="preserve"> </w:t>
      </w:r>
      <w:r w:rsidRPr="00CD44FF">
        <w:rPr>
          <w:color w:val="000000" w:themeColor="text1"/>
        </w:rPr>
        <w:t>zlecenie podmiotów nienależących do systemu szkolnictwa wyższego i nauki</w:t>
      </w:r>
      <w:r w:rsidR="00BA00CC">
        <w:rPr>
          <w:color w:val="000000" w:themeColor="text1"/>
        </w:rPr>
        <w:t xml:space="preserve">, </w:t>
      </w:r>
      <w:r w:rsidR="00BA00CC" w:rsidRPr="00BA00CC">
        <w:rPr>
          <w:color w:val="000000" w:themeColor="text1"/>
        </w:rPr>
        <w:t>w tym przez podmioty utworzone przez U</w:t>
      </w:r>
      <w:r w:rsidR="00BA00CC">
        <w:rPr>
          <w:color w:val="000000" w:themeColor="text1"/>
        </w:rPr>
        <w:t>MW</w:t>
      </w:r>
      <w:r w:rsidRPr="00CD44FF">
        <w:rPr>
          <w:color w:val="000000" w:themeColor="text1"/>
        </w:rPr>
        <w:t>.</w:t>
      </w:r>
    </w:p>
    <w:p w14:paraId="705607C9" w14:textId="581EBF56" w:rsidR="00E12D57" w:rsidRPr="00CD44FF" w:rsidRDefault="00E12D57" w:rsidP="00FE2D3F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color w:val="000000" w:themeColor="text1"/>
        </w:rPr>
      </w:pPr>
      <w:r w:rsidRPr="00E12D57">
        <w:rPr>
          <w:b/>
          <w:color w:val="000000" w:themeColor="text1"/>
        </w:rPr>
        <w:t>Kryterium III</w:t>
      </w:r>
      <w:r w:rsidRPr="00CD44FF">
        <w:rPr>
          <w:color w:val="000000" w:themeColor="text1"/>
        </w:rPr>
        <w:t xml:space="preserve"> – wpływ działalności naukowej na funkcjonowanie społeczeństwa i gospodarki (waga 20%) mierzony według jednego parametru: </w:t>
      </w:r>
      <w:r w:rsidR="00AD6366">
        <w:rPr>
          <w:color w:val="000000" w:themeColor="text1"/>
        </w:rPr>
        <w:t xml:space="preserve">1) </w:t>
      </w:r>
      <w:r w:rsidRPr="00CD44FF">
        <w:rPr>
          <w:color w:val="000000" w:themeColor="text1"/>
        </w:rPr>
        <w:t xml:space="preserve">opis wpływu wykazującego związek między </w:t>
      </w:r>
      <w:r w:rsidR="00AD6366">
        <w:rPr>
          <w:color w:val="000000" w:themeColor="text1"/>
        </w:rPr>
        <w:t>prowadzoną</w:t>
      </w:r>
      <w:r w:rsidRPr="00CD44FF">
        <w:rPr>
          <w:color w:val="000000" w:themeColor="text1"/>
        </w:rPr>
        <w:t xml:space="preserve"> działalnoś</w:t>
      </w:r>
      <w:r w:rsidR="00AD6366">
        <w:rPr>
          <w:color w:val="000000" w:themeColor="text1"/>
        </w:rPr>
        <w:t>cią</w:t>
      </w:r>
      <w:r w:rsidRPr="00CD44FF">
        <w:rPr>
          <w:color w:val="000000" w:themeColor="text1"/>
        </w:rPr>
        <w:t xml:space="preserve"> naukow</w:t>
      </w:r>
      <w:r w:rsidR="00AD6366">
        <w:rPr>
          <w:color w:val="000000" w:themeColor="text1"/>
        </w:rPr>
        <w:t>ą</w:t>
      </w:r>
      <w:r w:rsidRPr="00CD44FF">
        <w:rPr>
          <w:color w:val="000000" w:themeColor="text1"/>
        </w:rPr>
        <w:t xml:space="preserve"> a gospodarką, </w:t>
      </w:r>
      <w:r w:rsidR="00AD6366">
        <w:rPr>
          <w:color w:val="000000" w:themeColor="text1"/>
        </w:rPr>
        <w:t>administracją</w:t>
      </w:r>
      <w:r w:rsidRPr="00CD44FF">
        <w:rPr>
          <w:color w:val="000000" w:themeColor="text1"/>
        </w:rPr>
        <w:t>, ochroną zdrowia</w:t>
      </w:r>
      <w:r w:rsidR="00AD6366">
        <w:rPr>
          <w:color w:val="000000" w:themeColor="text1"/>
        </w:rPr>
        <w:t xml:space="preserve"> </w:t>
      </w:r>
      <w:r w:rsidRPr="00CD44FF">
        <w:rPr>
          <w:color w:val="000000" w:themeColor="text1"/>
        </w:rPr>
        <w:t>lub innymi czynnikami, które wpływają na rozwój cywilizacyjny społeczeństwa.</w:t>
      </w:r>
    </w:p>
    <w:p w14:paraId="420F0B31" w14:textId="77777777" w:rsidR="00FA5A90" w:rsidRDefault="00FA5A90" w:rsidP="00FE2D3F">
      <w:pPr>
        <w:spacing w:line="276" w:lineRule="auto"/>
        <w:jc w:val="both"/>
        <w:rPr>
          <w:b/>
          <w:color w:val="FF0000"/>
          <w:u w:val="single"/>
        </w:rPr>
      </w:pPr>
    </w:p>
    <w:p w14:paraId="73599E76" w14:textId="14E0095D" w:rsidR="00467CB7" w:rsidRPr="00FA5A90" w:rsidRDefault="00467CB7" w:rsidP="00FE2D3F">
      <w:pPr>
        <w:spacing w:line="276" w:lineRule="auto"/>
        <w:jc w:val="center"/>
        <w:rPr>
          <w:b/>
          <w:color w:val="000000" w:themeColor="text1"/>
          <w:u w:val="single"/>
        </w:rPr>
      </w:pPr>
      <w:r w:rsidRPr="00FA5A90">
        <w:rPr>
          <w:b/>
          <w:color w:val="000000" w:themeColor="text1"/>
          <w:u w:val="single"/>
        </w:rPr>
        <w:t xml:space="preserve">Kto </w:t>
      </w:r>
      <w:r w:rsidR="009876F8" w:rsidRPr="00FA5A90">
        <w:rPr>
          <w:b/>
          <w:color w:val="000000" w:themeColor="text1"/>
          <w:u w:val="single"/>
        </w:rPr>
        <w:t>kieruje p</w:t>
      </w:r>
      <w:r w:rsidRPr="00FA5A90">
        <w:rPr>
          <w:b/>
          <w:color w:val="000000" w:themeColor="text1"/>
          <w:u w:val="single"/>
        </w:rPr>
        <w:t>roces</w:t>
      </w:r>
      <w:r w:rsidR="009876F8" w:rsidRPr="00FA5A90">
        <w:rPr>
          <w:b/>
          <w:color w:val="000000" w:themeColor="text1"/>
          <w:u w:val="single"/>
        </w:rPr>
        <w:t>em</w:t>
      </w:r>
      <w:r w:rsidRPr="00FA5A90">
        <w:rPr>
          <w:b/>
          <w:color w:val="000000" w:themeColor="text1"/>
          <w:u w:val="single"/>
        </w:rPr>
        <w:t xml:space="preserve"> ewaluacji</w:t>
      </w:r>
      <w:r w:rsidR="00AD6366">
        <w:rPr>
          <w:b/>
          <w:color w:val="000000" w:themeColor="text1"/>
          <w:u w:val="single"/>
        </w:rPr>
        <w:t xml:space="preserve"> w UMW</w:t>
      </w:r>
      <w:r w:rsidR="00FA5A90" w:rsidRPr="00FA5A90">
        <w:rPr>
          <w:b/>
          <w:color w:val="000000" w:themeColor="text1"/>
          <w:u w:val="single"/>
        </w:rPr>
        <w:t>?</w:t>
      </w:r>
    </w:p>
    <w:p w14:paraId="294EE937" w14:textId="74D62D75" w:rsidR="00E12D57" w:rsidRDefault="009876F8" w:rsidP="00FE2D3F">
      <w:pPr>
        <w:pStyle w:val="Akapitzlist"/>
        <w:numPr>
          <w:ilvl w:val="0"/>
          <w:numId w:val="3"/>
        </w:numPr>
        <w:spacing w:before="240" w:after="0" w:line="276" w:lineRule="auto"/>
        <w:jc w:val="both"/>
        <w:rPr>
          <w:color w:val="000000" w:themeColor="text1"/>
        </w:rPr>
      </w:pPr>
      <w:r w:rsidRPr="00457D57">
        <w:rPr>
          <w:color w:val="000000" w:themeColor="text1"/>
        </w:rPr>
        <w:t xml:space="preserve">Pełnomocnik Rektora ds. </w:t>
      </w:r>
      <w:r w:rsidR="00FA5A90" w:rsidRPr="00457D57">
        <w:rPr>
          <w:color w:val="000000" w:themeColor="text1"/>
        </w:rPr>
        <w:t xml:space="preserve">EJDzN </w:t>
      </w:r>
      <w:r w:rsidR="00E12D57">
        <w:rPr>
          <w:color w:val="000000" w:themeColor="text1"/>
        </w:rPr>
        <w:t xml:space="preserve">(Dr Robert Dymarek) </w:t>
      </w:r>
      <w:r w:rsidRPr="00457D57">
        <w:rPr>
          <w:color w:val="000000" w:themeColor="text1"/>
        </w:rPr>
        <w:t xml:space="preserve">zobowiązany i upoważniony do sprawowania stałego nadzoru i koordynacji procesu przygotowania do </w:t>
      </w:r>
      <w:r w:rsidR="00FA5A90">
        <w:t>EJDzN</w:t>
      </w:r>
      <w:r w:rsidR="00FA5A90" w:rsidRPr="00457D57">
        <w:rPr>
          <w:color w:val="000000" w:themeColor="text1"/>
        </w:rPr>
        <w:t xml:space="preserve"> </w:t>
      </w:r>
      <w:r w:rsidRPr="00457D57">
        <w:rPr>
          <w:color w:val="000000" w:themeColor="text1"/>
        </w:rPr>
        <w:t xml:space="preserve">na </w:t>
      </w:r>
      <w:r w:rsidR="00FA5A90" w:rsidRPr="00457D57">
        <w:rPr>
          <w:color w:val="000000" w:themeColor="text1"/>
        </w:rPr>
        <w:t>UMW</w:t>
      </w:r>
      <w:r w:rsidRPr="00457D57">
        <w:rPr>
          <w:color w:val="000000" w:themeColor="text1"/>
        </w:rPr>
        <w:t xml:space="preserve"> </w:t>
      </w:r>
      <w:r w:rsidR="00E12D57" w:rsidRPr="00E12D57">
        <w:rPr>
          <w:color w:val="000000" w:themeColor="text1"/>
        </w:rPr>
        <w:t>w tym raportowanie Rektorowi postępów prac oraz wniosków z przeprowadzonych działań, a także zapewnienie nadzoru nad sprawnym i skutecznym przepływem informacji.</w:t>
      </w:r>
      <w:r w:rsidR="00E12D57">
        <w:rPr>
          <w:color w:val="000000" w:themeColor="text1"/>
        </w:rPr>
        <w:t xml:space="preserve"> Współpraca Pełnomocnika z:</w:t>
      </w:r>
    </w:p>
    <w:p w14:paraId="6084F5F2" w14:textId="77777777" w:rsidR="00FE2D3F" w:rsidRDefault="009876F8" w:rsidP="00FE2D3F">
      <w:pPr>
        <w:pStyle w:val="Akapitzlist"/>
        <w:numPr>
          <w:ilvl w:val="0"/>
          <w:numId w:val="10"/>
        </w:numPr>
        <w:spacing w:before="240" w:after="0" w:line="276" w:lineRule="auto"/>
        <w:ind w:left="709"/>
        <w:jc w:val="both"/>
        <w:rPr>
          <w:color w:val="000000" w:themeColor="text1"/>
        </w:rPr>
      </w:pPr>
      <w:r w:rsidRPr="00E12D57">
        <w:rPr>
          <w:color w:val="000000" w:themeColor="text1"/>
        </w:rPr>
        <w:t>Przewodniczącymi Rad Dyscyplin</w:t>
      </w:r>
      <w:r w:rsidR="00E12D57">
        <w:rPr>
          <w:color w:val="000000" w:themeColor="text1"/>
        </w:rPr>
        <w:t xml:space="preserve">: </w:t>
      </w:r>
      <w:r w:rsidR="00E12D57" w:rsidRPr="00E12D57">
        <w:rPr>
          <w:color w:val="000000" w:themeColor="text1"/>
        </w:rPr>
        <w:t xml:space="preserve">Prof. Grzegorz Mazur </w:t>
      </w:r>
      <w:r w:rsidR="00E12D57">
        <w:rPr>
          <w:color w:val="000000" w:themeColor="text1"/>
        </w:rPr>
        <w:t>(</w:t>
      </w:r>
      <w:r w:rsidR="00E12D57" w:rsidRPr="00E12D57">
        <w:rPr>
          <w:color w:val="000000" w:themeColor="text1"/>
        </w:rPr>
        <w:t>Nauki Medyczne</w:t>
      </w:r>
      <w:r w:rsidR="00E12D57">
        <w:rPr>
          <w:color w:val="000000" w:themeColor="text1"/>
        </w:rPr>
        <w:t>)</w:t>
      </w:r>
      <w:r w:rsidR="00E12D57" w:rsidRPr="00E12D57">
        <w:rPr>
          <w:color w:val="000000" w:themeColor="text1"/>
        </w:rPr>
        <w:t xml:space="preserve">, Prof. Izabella Uchmanowicz </w:t>
      </w:r>
      <w:r w:rsidR="00E12D57">
        <w:rPr>
          <w:color w:val="000000" w:themeColor="text1"/>
        </w:rPr>
        <w:t>(</w:t>
      </w:r>
      <w:r w:rsidR="00E12D57" w:rsidRPr="00E12D57">
        <w:rPr>
          <w:color w:val="000000" w:themeColor="text1"/>
        </w:rPr>
        <w:t>Nauki o Zdrowiu</w:t>
      </w:r>
      <w:r w:rsidR="00E12D57">
        <w:rPr>
          <w:color w:val="000000" w:themeColor="text1"/>
        </w:rPr>
        <w:t>)</w:t>
      </w:r>
      <w:r w:rsidR="00E12D57" w:rsidRPr="00E12D57">
        <w:rPr>
          <w:color w:val="000000" w:themeColor="text1"/>
        </w:rPr>
        <w:t xml:space="preserve"> oraz Prof. Adam Matkowski </w:t>
      </w:r>
      <w:r w:rsidR="00E12D57">
        <w:rPr>
          <w:color w:val="000000" w:themeColor="text1"/>
        </w:rPr>
        <w:t>(</w:t>
      </w:r>
      <w:r w:rsidR="00E12D57" w:rsidRPr="00E12D57">
        <w:rPr>
          <w:color w:val="000000" w:themeColor="text1"/>
        </w:rPr>
        <w:t>Nauki Farmaceutyczne)</w:t>
      </w:r>
      <w:r w:rsidR="00FE2D3F">
        <w:rPr>
          <w:color w:val="000000" w:themeColor="text1"/>
        </w:rPr>
        <w:t>;</w:t>
      </w:r>
    </w:p>
    <w:p w14:paraId="0B371216" w14:textId="77777777" w:rsidR="00FE2D3F" w:rsidRPr="00FE2D3F" w:rsidRDefault="009876F8" w:rsidP="00FE2D3F">
      <w:pPr>
        <w:pStyle w:val="Akapitzlist"/>
        <w:numPr>
          <w:ilvl w:val="0"/>
          <w:numId w:val="10"/>
        </w:numPr>
        <w:spacing w:before="240" w:after="0" w:line="276" w:lineRule="auto"/>
        <w:ind w:left="709"/>
        <w:jc w:val="both"/>
        <w:rPr>
          <w:color w:val="000000" w:themeColor="text1"/>
        </w:rPr>
      </w:pPr>
      <w:r w:rsidRPr="00FE2D3F">
        <w:rPr>
          <w:color w:val="000000" w:themeColor="text1"/>
        </w:rPr>
        <w:t xml:space="preserve">Zespołem </w:t>
      </w:r>
      <w:r w:rsidR="00FA5A90" w:rsidRPr="00FE2D3F">
        <w:rPr>
          <w:color w:val="000000" w:themeColor="text1"/>
        </w:rPr>
        <w:t xml:space="preserve">ds. </w:t>
      </w:r>
      <w:r w:rsidR="00FA5A90">
        <w:t>EJDzN</w:t>
      </w:r>
      <w:r w:rsidR="00E12D57">
        <w:t xml:space="preserve">: </w:t>
      </w:r>
      <w:r w:rsidR="00E12D57" w:rsidRPr="00FE2D3F">
        <w:rPr>
          <w:color w:val="000000" w:themeColor="text1"/>
        </w:rPr>
        <w:t>Prof. Izabella Uchmanowicz, Prof. Marzenna Podhorska-Okołów oraz Prof. Adam Matkowski</w:t>
      </w:r>
      <w:r w:rsidR="00FE2D3F">
        <w:t xml:space="preserve">, </w:t>
      </w:r>
      <w:r w:rsidR="00FE2D3F" w:rsidRPr="00FE2D3F">
        <w:rPr>
          <w:color w:val="000000" w:themeColor="text1"/>
        </w:rPr>
        <w:t>powołanym w celu opracowania na 2020 r. strategii na potrzeby procesu EJDzN prowadzonej w UMW.</w:t>
      </w:r>
      <w:r w:rsidR="00E12D57">
        <w:t xml:space="preserve"> </w:t>
      </w:r>
    </w:p>
    <w:p w14:paraId="3F2D33CB" w14:textId="1730EF54" w:rsidR="009876F8" w:rsidRPr="00FE2D3F" w:rsidRDefault="009876F8" w:rsidP="00FE2D3F">
      <w:pPr>
        <w:pStyle w:val="Akapitzlist"/>
        <w:numPr>
          <w:ilvl w:val="0"/>
          <w:numId w:val="10"/>
        </w:numPr>
        <w:spacing w:before="240" w:after="0" w:line="276" w:lineRule="auto"/>
        <w:ind w:left="709"/>
        <w:jc w:val="both"/>
        <w:rPr>
          <w:color w:val="000000" w:themeColor="text1"/>
        </w:rPr>
      </w:pPr>
      <w:r w:rsidRPr="00FE2D3F">
        <w:rPr>
          <w:color w:val="000000" w:themeColor="text1"/>
        </w:rPr>
        <w:t>Kierownikiem Działu ds. Systemu POL-on</w:t>
      </w:r>
      <w:r w:rsidR="00FE2D3F" w:rsidRPr="00FE2D3F">
        <w:rPr>
          <w:color w:val="000000" w:themeColor="text1"/>
        </w:rPr>
        <w:t xml:space="preserve">: </w:t>
      </w:r>
      <w:r w:rsidR="00E12D57" w:rsidRPr="00FE2D3F">
        <w:rPr>
          <w:color w:val="000000" w:themeColor="text1"/>
        </w:rPr>
        <w:t>Pani Iwona Kopeć</w:t>
      </w:r>
      <w:r w:rsidR="00FE2D3F" w:rsidRPr="00FE2D3F">
        <w:rPr>
          <w:color w:val="000000" w:themeColor="text1"/>
        </w:rPr>
        <w:t xml:space="preserve"> przy wsparciu administracyjnym </w:t>
      </w:r>
      <w:r w:rsidRPr="00FE2D3F">
        <w:rPr>
          <w:color w:val="000000" w:themeColor="text1"/>
        </w:rPr>
        <w:t>Zesp</w:t>
      </w:r>
      <w:r w:rsidR="00FE2D3F" w:rsidRPr="00FE2D3F">
        <w:rPr>
          <w:color w:val="000000" w:themeColor="text1"/>
        </w:rPr>
        <w:t>ołu</w:t>
      </w:r>
      <w:r w:rsidRPr="00FE2D3F">
        <w:rPr>
          <w:color w:val="000000" w:themeColor="text1"/>
        </w:rPr>
        <w:t xml:space="preserve"> Koordynatorów Dyscyplin Naukowych w Dziale ds. Systemu POL-on</w:t>
      </w:r>
      <w:r w:rsidR="00FE2D3F" w:rsidRPr="00FE2D3F">
        <w:rPr>
          <w:color w:val="000000" w:themeColor="text1"/>
        </w:rPr>
        <w:t>: Pani Agnieszka Drużbiak, Pani Ewa Hoffmann-Stankiewicz oraz Pani Joanna Latusek.</w:t>
      </w:r>
    </w:p>
    <w:p w14:paraId="2C8C8A0E" w14:textId="5D968347" w:rsidR="009876F8" w:rsidRDefault="009876F8" w:rsidP="00FE2D3F">
      <w:pPr>
        <w:spacing w:line="276" w:lineRule="auto"/>
        <w:jc w:val="both"/>
        <w:rPr>
          <w:b/>
          <w:u w:val="single"/>
        </w:rPr>
      </w:pPr>
    </w:p>
    <w:p w14:paraId="72371FA5" w14:textId="77777777" w:rsidR="00457D57" w:rsidRDefault="00457D57" w:rsidP="00FE2D3F">
      <w:pPr>
        <w:spacing w:line="276" w:lineRule="auto"/>
        <w:jc w:val="both"/>
        <w:rPr>
          <w:b/>
          <w:u w:val="single"/>
        </w:rPr>
      </w:pPr>
    </w:p>
    <w:p w14:paraId="21E5FDF7" w14:textId="0410BDA6" w:rsidR="0004337F" w:rsidRPr="009876F8" w:rsidRDefault="0004337F" w:rsidP="00FE2D3F">
      <w:pPr>
        <w:spacing w:line="276" w:lineRule="auto"/>
        <w:jc w:val="center"/>
        <w:rPr>
          <w:b/>
          <w:u w:val="single"/>
        </w:rPr>
      </w:pPr>
      <w:r w:rsidRPr="009876F8">
        <w:rPr>
          <w:b/>
          <w:u w:val="single"/>
        </w:rPr>
        <w:t>Co aktualnie się dzieje</w:t>
      </w:r>
      <w:r w:rsidR="00467CB7" w:rsidRPr="009876F8">
        <w:rPr>
          <w:b/>
          <w:u w:val="single"/>
        </w:rPr>
        <w:t xml:space="preserve"> w procesie ewaluacji </w:t>
      </w:r>
      <w:r w:rsidR="00457D57">
        <w:rPr>
          <w:b/>
          <w:u w:val="single"/>
        </w:rPr>
        <w:t>w UMW</w:t>
      </w:r>
      <w:r w:rsidRPr="009876F8">
        <w:rPr>
          <w:b/>
          <w:u w:val="single"/>
        </w:rPr>
        <w:t>?</w:t>
      </w:r>
    </w:p>
    <w:p w14:paraId="3D23FA5B" w14:textId="52E0F4AB" w:rsidR="003D5494" w:rsidRDefault="00720890" w:rsidP="00FE2D3F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Zostały zdiagnozowane </w:t>
      </w:r>
      <w:r w:rsidR="00AD6366">
        <w:t xml:space="preserve">czynniki </w:t>
      </w:r>
      <w:r>
        <w:t xml:space="preserve">mogące generować potencjalne </w:t>
      </w:r>
      <w:r w:rsidR="00AD6366">
        <w:t xml:space="preserve">ryzyko </w:t>
      </w:r>
      <w:r w:rsidR="00457D57">
        <w:t>(</w:t>
      </w:r>
      <w:r>
        <w:t>system wczesnego ostrzegania</w:t>
      </w:r>
      <w:r w:rsidR="00457D57">
        <w:t>)</w:t>
      </w:r>
      <w:r w:rsidR="00D46659">
        <w:t xml:space="preserve">, </w:t>
      </w:r>
      <w:r w:rsidR="00457D57">
        <w:t>przez co</w:t>
      </w:r>
      <w:r w:rsidR="00D46659" w:rsidRPr="00457D57">
        <w:t xml:space="preserve"> k</w:t>
      </w:r>
      <w:r w:rsidRPr="00457D57">
        <w:t>ierowana</w:t>
      </w:r>
      <w:r>
        <w:t xml:space="preserve"> jest korespondencja do naukowców. </w:t>
      </w:r>
      <w:r w:rsidR="00457D57">
        <w:t>Sytuacje te rozpatrywane</w:t>
      </w:r>
      <w:r w:rsidR="00BD1499">
        <w:br/>
      </w:r>
      <w:r w:rsidR="00457D57">
        <w:t>są w sposób indywidualny z uwagi na zróżnicowany charakter każdej ze spraw. D</w:t>
      </w:r>
      <w:r>
        <w:t xml:space="preserve">latego </w:t>
      </w:r>
      <w:r w:rsidR="00457D57">
        <w:t>też, każdy przypadek pracownika</w:t>
      </w:r>
      <w:r>
        <w:t xml:space="preserve"> </w:t>
      </w:r>
      <w:r w:rsidR="00457D57">
        <w:t xml:space="preserve">jest </w:t>
      </w:r>
      <w:r>
        <w:t xml:space="preserve">osobno konsultowany przez Pełnomocnika Rektora ds. </w:t>
      </w:r>
      <w:r w:rsidR="00457D57">
        <w:t>EJDzN</w:t>
      </w:r>
      <w:r w:rsidR="00B51212">
        <w:t xml:space="preserve">. </w:t>
      </w:r>
    </w:p>
    <w:p w14:paraId="14E6488B" w14:textId="11DC197A" w:rsidR="00457D57" w:rsidRDefault="003D5494" w:rsidP="00FE2D3F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Dokonano analizy dorobku publikacyjnego w ramach </w:t>
      </w:r>
      <w:r w:rsidR="00BA00CC">
        <w:t>K</w:t>
      </w:r>
      <w:r>
        <w:t xml:space="preserve">ryterium I, czyli </w:t>
      </w:r>
      <w:r w:rsidRPr="00CD44FF">
        <w:rPr>
          <w:color w:val="000000" w:themeColor="text1"/>
        </w:rPr>
        <w:t>poziom</w:t>
      </w:r>
      <w:r>
        <w:rPr>
          <w:color w:val="000000" w:themeColor="text1"/>
        </w:rPr>
        <w:t>u</w:t>
      </w:r>
      <w:r w:rsidRPr="00CD44FF">
        <w:rPr>
          <w:color w:val="000000" w:themeColor="text1"/>
        </w:rPr>
        <w:t xml:space="preserve"> naukow</w:t>
      </w:r>
      <w:r>
        <w:rPr>
          <w:color w:val="000000" w:themeColor="text1"/>
        </w:rPr>
        <w:t>ego</w:t>
      </w:r>
      <w:r w:rsidRPr="00CD44FF">
        <w:rPr>
          <w:color w:val="000000" w:themeColor="text1"/>
        </w:rPr>
        <w:t xml:space="preserve"> prowadzonej działalności naukowej</w:t>
      </w:r>
      <w:r>
        <w:t>. Dla pracowników</w:t>
      </w:r>
      <w:r w:rsidR="00457D57">
        <w:t xml:space="preserve"> o potwierdzonym statusie tz</w:t>
      </w:r>
      <w:r>
        <w:t xml:space="preserve">w. </w:t>
      </w:r>
      <w:r w:rsidR="00457D57">
        <w:t>N0,</w:t>
      </w:r>
      <w:r w:rsidR="00B51212">
        <w:t xml:space="preserve"> </w:t>
      </w:r>
      <w:r w:rsidR="00457D57">
        <w:t xml:space="preserve">przewidziana została </w:t>
      </w:r>
      <w:r w:rsidR="00B51212">
        <w:t xml:space="preserve">możliwość </w:t>
      </w:r>
      <w:r w:rsidR="00AD6366">
        <w:t>wzięcia udziału</w:t>
      </w:r>
      <w:r w:rsidR="00B51212">
        <w:t xml:space="preserve"> w </w:t>
      </w:r>
      <w:r w:rsidR="00457D57">
        <w:t>planowanej interdyscyplinarnej</w:t>
      </w:r>
      <w:r w:rsidR="003557BE">
        <w:t xml:space="preserve"> </w:t>
      </w:r>
      <w:r w:rsidR="00457D57">
        <w:t>monografii</w:t>
      </w:r>
      <w:r w:rsidR="00AE0FB8">
        <w:t>.</w:t>
      </w:r>
    </w:p>
    <w:p w14:paraId="329E482D" w14:textId="64F8A918" w:rsidR="00457D57" w:rsidRPr="00457D57" w:rsidRDefault="0004337F" w:rsidP="00FE2D3F">
      <w:pPr>
        <w:pStyle w:val="Akapitzlist"/>
        <w:numPr>
          <w:ilvl w:val="0"/>
          <w:numId w:val="8"/>
        </w:numPr>
        <w:spacing w:line="276" w:lineRule="auto"/>
        <w:jc w:val="both"/>
        <w:rPr>
          <w:rStyle w:val="Hipercze"/>
          <w:color w:val="auto"/>
          <w:u w:val="none"/>
        </w:rPr>
      </w:pPr>
      <w:r>
        <w:t xml:space="preserve">Trwa </w:t>
      </w:r>
      <w:r w:rsidR="00DC09B9">
        <w:t xml:space="preserve">uzupełnianie i weryfikowanie procesu dwustopniowej </w:t>
      </w:r>
      <w:r>
        <w:t>a</w:t>
      </w:r>
      <w:r w:rsidR="00B51212">
        <w:t>utentykacj</w:t>
      </w:r>
      <w:r w:rsidR="00DC09B9">
        <w:t>i w UMW</w:t>
      </w:r>
      <w:r w:rsidR="00B51212">
        <w:t>, czyli połączeni</w:t>
      </w:r>
      <w:r w:rsidR="00DC09B9">
        <w:t>a</w:t>
      </w:r>
      <w:r w:rsidR="00B51212">
        <w:t xml:space="preserve"> kont PBN</w:t>
      </w:r>
      <w:r w:rsidR="00BA00CC">
        <w:t>-</w:t>
      </w:r>
      <w:r w:rsidR="00B51212">
        <w:t>ORCID</w:t>
      </w:r>
      <w:r w:rsidR="00BA00CC">
        <w:t>-POL-on</w:t>
      </w:r>
      <w:r w:rsidR="00DC09B9">
        <w:t>. K</w:t>
      </w:r>
      <w:r w:rsidR="00DC09B9" w:rsidRPr="00DC09B9">
        <w:t>ażdy naukowiec, który chce, aby jego osiągnięcia publikacyjne były wzięte pod uwagę w ewaluacji, ma obowiązek posiadania identyfikatora ORCID oraz powiązania z</w:t>
      </w:r>
      <w:r w:rsidR="00BD1499">
        <w:t> </w:t>
      </w:r>
      <w:r w:rsidR="00DC09B9" w:rsidRPr="00DC09B9">
        <w:t>nim konta w PBN. Z systemu PBN, numer ORCID będzie przesłany do systemu POL-on.</w:t>
      </w:r>
      <w:r w:rsidR="00BA00CC">
        <w:t xml:space="preserve"> Numer</w:t>
      </w:r>
      <w:r w:rsidR="00DC09B9" w:rsidRPr="00DC09B9">
        <w:t xml:space="preserve"> ORCID jest też niezbędny dla osób chcących prowadzić swoją bibliografię naukową w systemie PBN.</w:t>
      </w:r>
    </w:p>
    <w:p w14:paraId="5CD3B1FA" w14:textId="472E37B7" w:rsidR="00457D57" w:rsidRPr="00457D57" w:rsidRDefault="0004337F" w:rsidP="00FE2D3F">
      <w:pPr>
        <w:pStyle w:val="Akapitzlist"/>
        <w:numPr>
          <w:ilvl w:val="0"/>
          <w:numId w:val="8"/>
        </w:numPr>
        <w:spacing w:line="276" w:lineRule="auto"/>
        <w:jc w:val="both"/>
        <w:rPr>
          <w:rStyle w:val="Pogrubienie"/>
          <w:b w:val="0"/>
          <w:bCs w:val="0"/>
        </w:rPr>
      </w:pPr>
      <w:r>
        <w:t>Prowadzona jest i</w:t>
      </w:r>
      <w:r w:rsidR="00AE0FB8">
        <w:t xml:space="preserve">dentyfikacja przychodów do </w:t>
      </w:r>
      <w:r w:rsidR="00BA00CC">
        <w:t>K</w:t>
      </w:r>
      <w:r w:rsidR="00AE0FB8">
        <w:t>ryterium II</w:t>
      </w:r>
      <w:r w:rsidR="00DC09B9">
        <w:t xml:space="preserve">, czyli </w:t>
      </w:r>
      <w:r w:rsidR="00DC09B9" w:rsidRPr="00CD44FF">
        <w:rPr>
          <w:color w:val="000000" w:themeColor="text1"/>
        </w:rPr>
        <w:t>efekt</w:t>
      </w:r>
      <w:r w:rsidR="00DC09B9">
        <w:rPr>
          <w:color w:val="000000" w:themeColor="text1"/>
        </w:rPr>
        <w:t>ów</w:t>
      </w:r>
      <w:r w:rsidR="00DC09B9" w:rsidRPr="00CD44FF">
        <w:rPr>
          <w:color w:val="000000" w:themeColor="text1"/>
        </w:rPr>
        <w:t xml:space="preserve"> finansow</w:t>
      </w:r>
      <w:r w:rsidR="00DC09B9">
        <w:rPr>
          <w:color w:val="000000" w:themeColor="text1"/>
        </w:rPr>
        <w:t>ych</w:t>
      </w:r>
      <w:r w:rsidR="00DC09B9" w:rsidRPr="00CD44FF">
        <w:rPr>
          <w:color w:val="000000" w:themeColor="text1"/>
        </w:rPr>
        <w:t xml:space="preserve"> badań naukowych i prac rozwojowych</w:t>
      </w:r>
      <w:r w:rsidR="00DC09B9">
        <w:rPr>
          <w:color w:val="000000" w:themeColor="text1"/>
        </w:rPr>
        <w:t>.</w:t>
      </w:r>
    </w:p>
    <w:p w14:paraId="07770CDB" w14:textId="0760760E" w:rsidR="00AE0FB8" w:rsidRPr="00457D57" w:rsidRDefault="00AE0FB8" w:rsidP="00FE2D3F">
      <w:pPr>
        <w:pStyle w:val="Akapitzlist"/>
        <w:numPr>
          <w:ilvl w:val="0"/>
          <w:numId w:val="8"/>
        </w:numPr>
        <w:spacing w:line="276" w:lineRule="auto"/>
        <w:jc w:val="both"/>
        <w:rPr>
          <w:rStyle w:val="Pogrubienie"/>
          <w:b w:val="0"/>
          <w:bCs w:val="0"/>
        </w:rPr>
      </w:pPr>
      <w:r>
        <w:t>Poszukiwan</w:t>
      </w:r>
      <w:r w:rsidR="0004337F">
        <w:t>e</w:t>
      </w:r>
      <w:r>
        <w:t xml:space="preserve"> i weryfik</w:t>
      </w:r>
      <w:r w:rsidR="0004337F">
        <w:t>owane są</w:t>
      </w:r>
      <w:r>
        <w:t xml:space="preserve"> osiągnię</w:t>
      </w:r>
      <w:r w:rsidR="0004337F">
        <w:t>cia naukowe,</w:t>
      </w:r>
      <w:r>
        <w:t xml:space="preserve"> które </w:t>
      </w:r>
      <w:r w:rsidR="00DC09B9">
        <w:t>następnie opracowane zostaną pod kątem wypełnienia</w:t>
      </w:r>
      <w:r>
        <w:t xml:space="preserve"> </w:t>
      </w:r>
      <w:r w:rsidR="00BA00CC">
        <w:t>K</w:t>
      </w:r>
      <w:r>
        <w:t>ryterium</w:t>
      </w:r>
      <w:r w:rsidR="00DC09B9">
        <w:t xml:space="preserve"> II</w:t>
      </w:r>
      <w:r w:rsidR="003D5494">
        <w:t>I</w:t>
      </w:r>
      <w:r>
        <w:t>, czyl</w:t>
      </w:r>
      <w:r w:rsidRPr="00457D57">
        <w:rPr>
          <w:b/>
        </w:rPr>
        <w:t xml:space="preserve">i </w:t>
      </w:r>
      <w:r w:rsidRPr="00457D57">
        <w:rPr>
          <w:rStyle w:val="Pogrubienie"/>
          <w:b w:val="0"/>
        </w:rPr>
        <w:t>wpływ</w:t>
      </w:r>
      <w:r w:rsidR="00DC09B9">
        <w:rPr>
          <w:rStyle w:val="Pogrubienie"/>
          <w:b w:val="0"/>
        </w:rPr>
        <w:t>u</w:t>
      </w:r>
      <w:r w:rsidRPr="00457D57">
        <w:rPr>
          <w:rStyle w:val="Pogrubienie"/>
          <w:b w:val="0"/>
        </w:rPr>
        <w:t xml:space="preserve"> działalności naukowej na funkcjonowanie społeczeństwa i gospodarki.</w:t>
      </w:r>
    </w:p>
    <w:p w14:paraId="57EA2605" w14:textId="77777777" w:rsidR="00457D57" w:rsidRDefault="00457D57" w:rsidP="00FE2D3F">
      <w:pPr>
        <w:spacing w:line="276" w:lineRule="auto"/>
        <w:jc w:val="both"/>
        <w:rPr>
          <w:rStyle w:val="Pogrubienie"/>
          <w:bCs w:val="0"/>
          <w:color w:val="FF0000"/>
          <w:u w:val="single"/>
        </w:rPr>
      </w:pPr>
    </w:p>
    <w:p w14:paraId="5A4E9390" w14:textId="068C92A0" w:rsidR="009876F8" w:rsidRPr="00457D57" w:rsidRDefault="009876F8" w:rsidP="00FE2D3F">
      <w:pPr>
        <w:spacing w:line="276" w:lineRule="auto"/>
        <w:jc w:val="center"/>
        <w:rPr>
          <w:rStyle w:val="Pogrubienie"/>
          <w:bCs w:val="0"/>
          <w:color w:val="000000" w:themeColor="text1"/>
          <w:u w:val="single"/>
        </w:rPr>
      </w:pPr>
      <w:r w:rsidRPr="00457D57">
        <w:rPr>
          <w:rStyle w:val="Pogrubienie"/>
          <w:bCs w:val="0"/>
          <w:color w:val="000000" w:themeColor="text1"/>
          <w:u w:val="single"/>
        </w:rPr>
        <w:t xml:space="preserve">Co naukowiec powinien wiedzieć w tej chwili </w:t>
      </w:r>
      <w:r w:rsidR="00457D57">
        <w:rPr>
          <w:rStyle w:val="Pogrubienie"/>
          <w:bCs w:val="0"/>
          <w:color w:val="000000" w:themeColor="text1"/>
          <w:u w:val="single"/>
        </w:rPr>
        <w:t>o</w:t>
      </w:r>
      <w:r w:rsidRPr="00457D57">
        <w:rPr>
          <w:rStyle w:val="Pogrubienie"/>
          <w:bCs w:val="0"/>
          <w:color w:val="000000" w:themeColor="text1"/>
          <w:u w:val="single"/>
        </w:rPr>
        <w:t xml:space="preserve"> ewaluacji</w:t>
      </w:r>
      <w:r w:rsidR="00457D57">
        <w:rPr>
          <w:rStyle w:val="Pogrubienie"/>
          <w:bCs w:val="0"/>
          <w:color w:val="000000" w:themeColor="text1"/>
          <w:u w:val="single"/>
        </w:rPr>
        <w:t xml:space="preserve"> </w:t>
      </w:r>
      <w:r w:rsidR="00AD6366">
        <w:rPr>
          <w:rStyle w:val="Pogrubienie"/>
          <w:bCs w:val="0"/>
          <w:color w:val="000000" w:themeColor="text1"/>
          <w:u w:val="single"/>
        </w:rPr>
        <w:t xml:space="preserve">w </w:t>
      </w:r>
      <w:r w:rsidR="00457D57">
        <w:rPr>
          <w:rStyle w:val="Pogrubienie"/>
          <w:bCs w:val="0"/>
          <w:color w:val="000000" w:themeColor="text1"/>
          <w:u w:val="single"/>
        </w:rPr>
        <w:t>UMW</w:t>
      </w:r>
      <w:r w:rsidRPr="00457D57">
        <w:rPr>
          <w:rStyle w:val="Pogrubienie"/>
          <w:bCs w:val="0"/>
          <w:color w:val="000000" w:themeColor="text1"/>
          <w:u w:val="single"/>
        </w:rPr>
        <w:t>?</w:t>
      </w:r>
    </w:p>
    <w:p w14:paraId="442AEAB4" w14:textId="327BD756" w:rsidR="00324A01" w:rsidRDefault="00D46659" w:rsidP="00FE2D3F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  <w:color w:val="000000" w:themeColor="text1"/>
        </w:rPr>
      </w:pPr>
      <w:r w:rsidRPr="00457D57">
        <w:rPr>
          <w:rFonts w:cstheme="minorHAnsi"/>
          <w:iCs/>
          <w:color w:val="000000" w:themeColor="text1"/>
        </w:rPr>
        <w:t>Z</w:t>
      </w:r>
      <w:r w:rsidR="00324A01" w:rsidRPr="00457D57">
        <w:rPr>
          <w:rFonts w:cstheme="minorHAnsi"/>
          <w:iCs/>
          <w:color w:val="000000" w:themeColor="text1"/>
        </w:rPr>
        <w:t xml:space="preserve">godnie z </w:t>
      </w:r>
      <w:r w:rsidR="00324A01" w:rsidRPr="00457D57">
        <w:rPr>
          <w:rFonts w:eastAsia="TimesNewRoman" w:cstheme="minorHAnsi"/>
          <w:color w:val="000000" w:themeColor="text1"/>
        </w:rPr>
        <w:t>R</w:t>
      </w:r>
      <w:r w:rsidR="00324A01" w:rsidRPr="00457D57">
        <w:rPr>
          <w:rFonts w:eastAsia="TimesNewRoman" w:cstheme="minorHAnsi"/>
          <w:bCs/>
          <w:color w:val="000000" w:themeColor="text1"/>
        </w:rPr>
        <w:t xml:space="preserve">ozporządzeniem </w:t>
      </w:r>
      <w:proofErr w:type="spellStart"/>
      <w:r w:rsidR="00324A01" w:rsidRPr="00457D57">
        <w:rPr>
          <w:rFonts w:eastAsia="TimesNewRoman" w:cstheme="minorHAnsi"/>
          <w:bCs/>
          <w:color w:val="000000" w:themeColor="text1"/>
        </w:rPr>
        <w:t>MNiSW</w:t>
      </w:r>
      <w:proofErr w:type="spellEnd"/>
      <w:r w:rsidR="00324A01" w:rsidRPr="00457D57">
        <w:rPr>
          <w:rFonts w:eastAsia="TimesNewRoman" w:cstheme="minorHAnsi"/>
          <w:bCs/>
          <w:color w:val="000000" w:themeColor="text1"/>
        </w:rPr>
        <w:t xml:space="preserve"> </w:t>
      </w:r>
      <w:r w:rsidR="00324A01" w:rsidRPr="00457D57">
        <w:rPr>
          <w:rFonts w:eastAsia="TimesNewRoman" w:cstheme="minorHAnsi"/>
          <w:color w:val="000000" w:themeColor="text1"/>
        </w:rPr>
        <w:t>z dnia 22.02.2019 r.</w:t>
      </w:r>
      <w:r w:rsidR="00324A01" w:rsidRPr="00457D57">
        <w:rPr>
          <w:rFonts w:eastAsia="TimesNewRoman" w:cstheme="minorHAnsi"/>
          <w:bCs/>
          <w:color w:val="000000" w:themeColor="text1"/>
        </w:rPr>
        <w:t xml:space="preserve"> w sprawie ewaluacji jakości działalności naukowej (Dz.U. 2019 poz. 392)</w:t>
      </w:r>
      <w:r w:rsidR="00324A01" w:rsidRPr="00457D57">
        <w:rPr>
          <w:rFonts w:eastAsia="TimesNewRoman" w:cstheme="minorHAnsi"/>
          <w:color w:val="000000" w:themeColor="text1"/>
        </w:rPr>
        <w:t xml:space="preserve">, jednym z elementów oceny ewaluacyjnej są publikacje naukowe (artykuły i monografie) – w ramach </w:t>
      </w:r>
      <w:r w:rsidR="00C557EE">
        <w:rPr>
          <w:rFonts w:eastAsia="TimesNewRoman" w:cstheme="minorHAnsi"/>
          <w:color w:val="000000" w:themeColor="text1"/>
        </w:rPr>
        <w:t>K</w:t>
      </w:r>
      <w:r w:rsidR="00324A01" w:rsidRPr="00457D57">
        <w:rPr>
          <w:rFonts w:eastAsia="TimesNewRoman" w:cstheme="minorHAnsi"/>
          <w:color w:val="000000" w:themeColor="text1"/>
        </w:rPr>
        <w:t>ryterium I ewaluacji. Brak osiągnięć publikacyjnych (</w:t>
      </w:r>
      <w:r w:rsidR="00C557EE">
        <w:rPr>
          <w:rFonts w:eastAsia="TimesNewRoman" w:cstheme="minorHAnsi"/>
          <w:color w:val="000000" w:themeColor="text1"/>
        </w:rPr>
        <w:t xml:space="preserve">tzw. </w:t>
      </w:r>
      <w:r w:rsidR="00324A01" w:rsidRPr="00457D57">
        <w:rPr>
          <w:rFonts w:eastAsia="TimesNewRoman" w:cstheme="minorHAnsi"/>
          <w:color w:val="000000" w:themeColor="text1"/>
        </w:rPr>
        <w:t>status pracownika N0) będzie skutkował dotkliwymi sankcjami dla całej Uczelni (</w:t>
      </w:r>
      <w:r w:rsidR="00324A01" w:rsidRPr="00457D57">
        <w:rPr>
          <w:rFonts w:cstheme="minorHAnsi"/>
          <w:bCs/>
          <w:color w:val="000000" w:themeColor="text1"/>
          <w:lang w:eastAsia="pl-PL"/>
        </w:rPr>
        <w:t>§ 17 pkt. 8,9</w:t>
      </w:r>
      <w:r w:rsidR="00324A01" w:rsidRPr="00457D57">
        <w:rPr>
          <w:rFonts w:eastAsia="TimesNewRoman" w:cstheme="minorHAnsi"/>
          <w:color w:val="000000" w:themeColor="text1"/>
        </w:rPr>
        <w:t>) w formie zmniejszenia o 3 sumy udziałów jednostkowych w ramach danej dyscypliny w przypadku każdego pracownika prowadzącego działalność naukową uwzględnionego w liczbie N (na podstawie złożon</w:t>
      </w:r>
      <w:r w:rsidR="00C557EE">
        <w:rPr>
          <w:rFonts w:eastAsia="TimesNewRoman" w:cstheme="minorHAnsi"/>
          <w:color w:val="000000" w:themeColor="text1"/>
        </w:rPr>
        <w:t>ych</w:t>
      </w:r>
      <w:r w:rsidR="00324A01" w:rsidRPr="00457D57">
        <w:rPr>
          <w:rFonts w:eastAsia="TimesNewRoman" w:cstheme="minorHAnsi"/>
          <w:color w:val="000000" w:themeColor="text1"/>
        </w:rPr>
        <w:t xml:space="preserve"> oświadcze</w:t>
      </w:r>
      <w:r w:rsidR="00C557EE">
        <w:rPr>
          <w:rFonts w:eastAsia="TimesNewRoman" w:cstheme="minorHAnsi"/>
          <w:color w:val="000000" w:themeColor="text1"/>
        </w:rPr>
        <w:t>ń o wyrażeniu zgody na</w:t>
      </w:r>
      <w:r w:rsidR="00324A01" w:rsidRPr="00457D57">
        <w:rPr>
          <w:rFonts w:eastAsia="TimesNewRoman" w:cstheme="minorHAnsi"/>
          <w:color w:val="000000" w:themeColor="text1"/>
        </w:rPr>
        <w:t xml:space="preserve"> zaliczeni</w:t>
      </w:r>
      <w:r w:rsidR="00C557EE">
        <w:rPr>
          <w:rFonts w:eastAsia="TimesNewRoman" w:cstheme="minorHAnsi"/>
          <w:color w:val="000000" w:themeColor="text1"/>
        </w:rPr>
        <w:t>e</w:t>
      </w:r>
      <w:r w:rsidR="00324A01" w:rsidRPr="00457D57">
        <w:rPr>
          <w:rFonts w:eastAsia="TimesNewRoman" w:cstheme="minorHAnsi"/>
          <w:color w:val="000000" w:themeColor="text1"/>
        </w:rPr>
        <w:t xml:space="preserve"> do liczby N), który w okresie objętym ewaluacją (tj. za lata 2017-2020) był zatrudniony w Uczelni przez co najmniej 36 miesięcy i nie był autorem </w:t>
      </w:r>
      <w:r w:rsidR="00BD1499">
        <w:rPr>
          <w:rFonts w:eastAsia="TimesNewRoman" w:cstheme="minorHAnsi"/>
          <w:color w:val="000000" w:themeColor="text1"/>
        </w:rPr>
        <w:br/>
      </w:r>
      <w:r w:rsidR="00324A01" w:rsidRPr="00457D57">
        <w:rPr>
          <w:rFonts w:eastAsia="TimesNewRoman" w:cstheme="minorHAnsi"/>
          <w:color w:val="000000" w:themeColor="text1"/>
        </w:rPr>
        <w:t>ani współautorem żadnej</w:t>
      </w:r>
      <w:r w:rsidR="00C557EE">
        <w:rPr>
          <w:rFonts w:eastAsia="TimesNewRoman" w:cstheme="minorHAnsi"/>
          <w:color w:val="000000" w:themeColor="text1"/>
        </w:rPr>
        <w:t xml:space="preserve"> </w:t>
      </w:r>
      <w:r w:rsidR="00324A01" w:rsidRPr="00457D57">
        <w:rPr>
          <w:rFonts w:eastAsia="TimesNewRoman" w:cstheme="minorHAnsi"/>
          <w:color w:val="000000" w:themeColor="text1"/>
        </w:rPr>
        <w:t>publikacji</w:t>
      </w:r>
      <w:r w:rsidR="00C557EE">
        <w:rPr>
          <w:rFonts w:eastAsia="TimesNewRoman" w:cstheme="minorHAnsi"/>
          <w:color w:val="000000" w:themeColor="text1"/>
        </w:rPr>
        <w:t xml:space="preserve">, tj. </w:t>
      </w:r>
      <w:r w:rsidR="00324A01" w:rsidRPr="00457D57">
        <w:rPr>
          <w:rFonts w:eastAsia="TimesNewRoman" w:cstheme="minorHAnsi"/>
          <w:color w:val="000000" w:themeColor="text1"/>
        </w:rPr>
        <w:t>artykułu lub monografii.</w:t>
      </w:r>
    </w:p>
    <w:p w14:paraId="130FC03D" w14:textId="5E4EA8CB" w:rsidR="00457D57" w:rsidRDefault="00457D57" w:rsidP="00FE2D3F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  <w:color w:val="000000" w:themeColor="text1"/>
        </w:rPr>
      </w:pPr>
    </w:p>
    <w:p w14:paraId="0AAE5C46" w14:textId="5400BB02" w:rsidR="00457D57" w:rsidRPr="00457D57" w:rsidRDefault="00457D57" w:rsidP="00FE2D3F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  <w:color w:val="000000" w:themeColor="text1"/>
        </w:rPr>
      </w:pPr>
      <w:r w:rsidRPr="00457D57">
        <w:rPr>
          <w:rFonts w:eastAsia="TimesNewRoman" w:cstheme="minorHAnsi"/>
          <w:color w:val="000000" w:themeColor="text1"/>
        </w:rPr>
        <w:t xml:space="preserve">Należy także wyjaśnić, że z aktualnego </w:t>
      </w:r>
      <w:r w:rsidR="00C557EE">
        <w:rPr>
          <w:rFonts w:eastAsia="TimesNewRoman" w:cstheme="minorHAnsi"/>
          <w:color w:val="000000" w:themeColor="text1"/>
        </w:rPr>
        <w:t>W</w:t>
      </w:r>
      <w:r w:rsidRPr="00457D57">
        <w:rPr>
          <w:rFonts w:eastAsia="TimesNewRoman" w:cstheme="minorHAnsi"/>
          <w:color w:val="000000" w:themeColor="text1"/>
        </w:rPr>
        <w:t>ykazu czasopism</w:t>
      </w:r>
      <w:r w:rsidR="00C557EE">
        <w:rPr>
          <w:rFonts w:eastAsia="TimesNewRoman" w:cstheme="minorHAnsi"/>
          <w:color w:val="000000" w:themeColor="text1"/>
        </w:rPr>
        <w:t xml:space="preserve"> </w:t>
      </w:r>
      <w:proofErr w:type="spellStart"/>
      <w:r w:rsidR="00C557EE">
        <w:rPr>
          <w:rFonts w:eastAsia="TimesNewRoman" w:cstheme="minorHAnsi"/>
          <w:color w:val="000000" w:themeColor="text1"/>
        </w:rPr>
        <w:t>MNiSW</w:t>
      </w:r>
      <w:proofErr w:type="spellEnd"/>
      <w:r w:rsidR="00C557EE">
        <w:rPr>
          <w:rFonts w:eastAsia="TimesNewRoman" w:cstheme="minorHAnsi"/>
          <w:color w:val="000000" w:themeColor="text1"/>
        </w:rPr>
        <w:t xml:space="preserve"> z</w:t>
      </w:r>
      <w:r w:rsidRPr="00457D57">
        <w:rPr>
          <w:rFonts w:eastAsia="TimesNewRoman" w:cstheme="minorHAnsi"/>
          <w:color w:val="000000" w:themeColor="text1"/>
        </w:rPr>
        <w:t xml:space="preserve"> 2019 </w:t>
      </w:r>
      <w:r w:rsidR="00C557EE">
        <w:rPr>
          <w:rFonts w:eastAsia="TimesNewRoman" w:cstheme="minorHAnsi"/>
          <w:color w:val="000000" w:themeColor="text1"/>
        </w:rPr>
        <w:t xml:space="preserve">r. </w:t>
      </w:r>
      <w:r w:rsidRPr="00457D57">
        <w:rPr>
          <w:rFonts w:eastAsia="TimesNewRoman" w:cstheme="minorHAnsi"/>
          <w:color w:val="000000" w:themeColor="text1"/>
        </w:rPr>
        <w:t xml:space="preserve">musi zostać przedłożona do ewaluacji przynajmniej jedna taka publikacja, a nie wszystkie! Wcześniejsze wykazy </w:t>
      </w:r>
      <w:proofErr w:type="spellStart"/>
      <w:r w:rsidRPr="00457D57">
        <w:rPr>
          <w:rFonts w:eastAsia="TimesNewRoman" w:cstheme="minorHAnsi"/>
          <w:color w:val="000000" w:themeColor="text1"/>
        </w:rPr>
        <w:t>MNiSW</w:t>
      </w:r>
      <w:proofErr w:type="spellEnd"/>
      <w:r w:rsidRPr="00457D57">
        <w:rPr>
          <w:rFonts w:eastAsia="TimesNewRoman" w:cstheme="minorHAnsi"/>
          <w:color w:val="000000" w:themeColor="text1"/>
        </w:rPr>
        <w:t xml:space="preserve"> także obowiązują i prace opublikowane w poprzednich latach nie przepadają </w:t>
      </w:r>
      <w:r w:rsidR="00FE2D3F">
        <w:rPr>
          <w:rFonts w:eastAsia="TimesNewRoman" w:cstheme="minorHAnsi"/>
          <w:color w:val="000000" w:themeColor="text1"/>
        </w:rPr>
        <w:t>–</w:t>
      </w:r>
      <w:r w:rsidRPr="00457D57">
        <w:rPr>
          <w:rFonts w:eastAsia="TimesNewRoman" w:cstheme="minorHAnsi"/>
          <w:color w:val="000000" w:themeColor="text1"/>
        </w:rPr>
        <w:t xml:space="preserve"> punkty za te prace </w:t>
      </w:r>
      <w:r w:rsidR="00BD1499">
        <w:rPr>
          <w:rFonts w:eastAsia="TimesNewRoman" w:cstheme="minorHAnsi"/>
          <w:color w:val="000000" w:themeColor="text1"/>
        </w:rPr>
        <w:br/>
      </w:r>
      <w:r w:rsidRPr="00457D57">
        <w:rPr>
          <w:rFonts w:eastAsia="TimesNewRoman" w:cstheme="minorHAnsi"/>
          <w:color w:val="000000" w:themeColor="text1"/>
        </w:rPr>
        <w:t xml:space="preserve">są zaliczane pracownikom i zasilają ich udziały jednostkowe. Ryzyko powstaje w momencie, gdy czasopismo zamieszczone na "starym" wykazie wypada z aktualnego wykazu z 2019 r. </w:t>
      </w:r>
      <w:r w:rsidR="00C557EE">
        <w:rPr>
          <w:rFonts w:eastAsia="TimesNewRoman" w:cstheme="minorHAnsi"/>
          <w:color w:val="000000" w:themeColor="text1"/>
        </w:rPr>
        <w:t>–</w:t>
      </w:r>
      <w:r w:rsidRPr="00457D57">
        <w:rPr>
          <w:rFonts w:eastAsia="TimesNewRoman" w:cstheme="minorHAnsi"/>
          <w:color w:val="000000" w:themeColor="text1"/>
        </w:rPr>
        <w:t xml:space="preserve"> tym samym pracownicy pozbywają się obligatoryjnej pracy do wykazania na potrzeby ewaluacji.</w:t>
      </w:r>
    </w:p>
    <w:p w14:paraId="7D0A22B3" w14:textId="77777777" w:rsidR="00D46659" w:rsidRPr="00D46659" w:rsidRDefault="00D46659" w:rsidP="00FE2D3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7B328E8" w14:textId="3B13217B" w:rsidR="00324A01" w:rsidRDefault="00D46659" w:rsidP="00FE2D3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57D57">
        <w:rPr>
          <w:rFonts w:cstheme="minorHAnsi"/>
        </w:rPr>
        <w:t>W ramach procesu ewaluacji w chwili obecnej w</w:t>
      </w:r>
      <w:r w:rsidR="00324A01" w:rsidRPr="00457D57">
        <w:rPr>
          <w:rFonts w:cstheme="minorHAnsi"/>
        </w:rPr>
        <w:t xml:space="preserve">eryfikacji poddawane są dane dotyczące nieobecności, gdyż </w:t>
      </w:r>
      <w:r w:rsidR="00C557EE">
        <w:rPr>
          <w:rFonts w:cstheme="minorHAnsi"/>
        </w:rPr>
        <w:t xml:space="preserve">wyżej opisane </w:t>
      </w:r>
      <w:r w:rsidR="00C557EE" w:rsidRPr="00457D57">
        <w:rPr>
          <w:rFonts w:cstheme="minorHAnsi"/>
        </w:rPr>
        <w:t>sankcje</w:t>
      </w:r>
      <w:r w:rsidR="00324A01" w:rsidRPr="00457D57">
        <w:rPr>
          <w:rFonts w:cstheme="minorHAnsi"/>
        </w:rPr>
        <w:t xml:space="preserve"> nie są egzekwowane w przypadku pracowników przebywających </w:t>
      </w:r>
      <w:r w:rsidR="00BD1499">
        <w:rPr>
          <w:rFonts w:cstheme="minorHAnsi"/>
        </w:rPr>
        <w:br/>
      </w:r>
      <w:bookmarkStart w:id="0" w:name="_GoBack"/>
      <w:bookmarkEnd w:id="0"/>
      <w:r w:rsidR="00324A01" w:rsidRPr="00457D57">
        <w:rPr>
          <w:rFonts w:cstheme="minorHAnsi"/>
        </w:rPr>
        <w:t>na zwolnieniu (urlop bezpłatny, urlop dla podratowania zdrowia, urlop rodzicielski, zasiłek chorobowy, świadczenia rehabilitacyjne) łącznie przez co najmniej 24 miesiące w okresie objętym ewaluacją.</w:t>
      </w:r>
    </w:p>
    <w:p w14:paraId="0B386FBD" w14:textId="0F235146" w:rsidR="00BA00CC" w:rsidRDefault="00BA00CC" w:rsidP="00FE2D3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8F192F7" w14:textId="77777777" w:rsidR="00BA00CC" w:rsidRPr="003D5494" w:rsidRDefault="00BA00CC" w:rsidP="00FE2D3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74B7F01" w14:textId="097B3B62" w:rsidR="00AE0FB8" w:rsidRPr="00457D57" w:rsidRDefault="00457D57" w:rsidP="00AD6366">
      <w:pPr>
        <w:spacing w:line="276" w:lineRule="auto"/>
        <w:jc w:val="center"/>
        <w:rPr>
          <w:b/>
          <w:color w:val="000000" w:themeColor="text1"/>
          <w:sz w:val="28"/>
          <w:szCs w:val="36"/>
          <w:u w:val="single"/>
        </w:rPr>
      </w:pPr>
      <w:r w:rsidRPr="00457D57">
        <w:rPr>
          <w:b/>
          <w:color w:val="000000" w:themeColor="text1"/>
          <w:sz w:val="28"/>
          <w:szCs w:val="36"/>
          <w:u w:val="single"/>
        </w:rPr>
        <w:lastRenderedPageBreak/>
        <w:t>WAŻNE:</w:t>
      </w:r>
    </w:p>
    <w:p w14:paraId="226A74F7" w14:textId="3C481E29" w:rsidR="00720890" w:rsidRPr="005475C7" w:rsidRDefault="00AE0FB8" w:rsidP="00AD6366">
      <w:pPr>
        <w:spacing w:line="276" w:lineRule="auto"/>
        <w:jc w:val="center"/>
        <w:rPr>
          <w:b/>
          <w:color w:val="000000" w:themeColor="text1"/>
          <w:sz w:val="24"/>
        </w:rPr>
      </w:pPr>
      <w:r w:rsidRPr="005475C7">
        <w:rPr>
          <w:b/>
          <w:color w:val="000000" w:themeColor="text1"/>
          <w:sz w:val="24"/>
        </w:rPr>
        <w:t>Ewaluacja jakości działalności naukowej jest oceną Uczelni jako całokształtu</w:t>
      </w:r>
      <w:r w:rsidR="005475C7" w:rsidRPr="005475C7">
        <w:rPr>
          <w:b/>
          <w:color w:val="000000" w:themeColor="text1"/>
          <w:sz w:val="24"/>
        </w:rPr>
        <w:t>, w ramach poszczególnych dyscyplin</w:t>
      </w:r>
      <w:r w:rsidR="00C8273F" w:rsidRPr="005475C7">
        <w:rPr>
          <w:b/>
          <w:color w:val="000000" w:themeColor="text1"/>
          <w:sz w:val="24"/>
        </w:rPr>
        <w:t>,</w:t>
      </w:r>
      <w:r w:rsidRPr="005475C7">
        <w:rPr>
          <w:b/>
          <w:color w:val="000000" w:themeColor="text1"/>
          <w:sz w:val="24"/>
        </w:rPr>
        <w:t xml:space="preserve"> nie jest indywidualną oceną pracowniczą.</w:t>
      </w:r>
    </w:p>
    <w:p w14:paraId="514E88CF" w14:textId="1A733256" w:rsidR="00720890" w:rsidRDefault="00720890" w:rsidP="00625A0E">
      <w:pPr>
        <w:jc w:val="both"/>
        <w:rPr>
          <w:color w:val="FF0000"/>
        </w:rPr>
      </w:pPr>
    </w:p>
    <w:p w14:paraId="285210AC" w14:textId="4E5B8857" w:rsidR="00FE2D3F" w:rsidRPr="00AD6366" w:rsidRDefault="00FE2D3F" w:rsidP="00AD6366">
      <w:pPr>
        <w:rPr>
          <w:b/>
          <w:color w:val="000000" w:themeColor="text1"/>
          <w:sz w:val="28"/>
        </w:rPr>
      </w:pPr>
      <w:r w:rsidRPr="00AD6366">
        <w:rPr>
          <w:b/>
          <w:color w:val="000000" w:themeColor="text1"/>
          <w:sz w:val="28"/>
        </w:rPr>
        <w:t>Przydatne linki:</w:t>
      </w:r>
    </w:p>
    <w:p w14:paraId="3EE920E3" w14:textId="4DF53FF3" w:rsidR="00FE2D3F" w:rsidRDefault="00EE246E" w:rsidP="00625A0E">
      <w:pPr>
        <w:jc w:val="both"/>
        <w:rPr>
          <w:color w:val="FF0000"/>
        </w:rPr>
      </w:pPr>
      <w:hyperlink r:id="rId8" w:history="1">
        <w:r w:rsidR="00FE2D3F" w:rsidRPr="00B43780">
          <w:rPr>
            <w:rStyle w:val="Hipercze"/>
          </w:rPr>
          <w:t>https://konstytucjadlanauki.gov.pl/ewaluacja</w:t>
        </w:r>
      </w:hyperlink>
    </w:p>
    <w:p w14:paraId="5C80116B" w14:textId="48216097" w:rsidR="00FE2D3F" w:rsidRDefault="00EE246E" w:rsidP="00625A0E">
      <w:pPr>
        <w:jc w:val="both"/>
        <w:rPr>
          <w:color w:val="FF0000"/>
        </w:rPr>
      </w:pPr>
      <w:hyperlink r:id="rId9" w:history="1">
        <w:r w:rsidR="00FE2D3F" w:rsidRPr="00B43780">
          <w:rPr>
            <w:rStyle w:val="Hipercze"/>
          </w:rPr>
          <w:t>https://www.umed.wroc.pl/polon-ewaluacja</w:t>
        </w:r>
      </w:hyperlink>
    </w:p>
    <w:p w14:paraId="430A1BD7" w14:textId="38491D0C" w:rsidR="00FE2D3F" w:rsidRDefault="00EE246E" w:rsidP="00625A0E">
      <w:pPr>
        <w:jc w:val="both"/>
        <w:rPr>
          <w:color w:val="FF0000"/>
        </w:rPr>
      </w:pPr>
      <w:hyperlink r:id="rId10" w:history="1">
        <w:r w:rsidR="00AD6366" w:rsidRPr="00B43780">
          <w:rPr>
            <w:rStyle w:val="Hipercze"/>
          </w:rPr>
          <w:t>http://www.bg.umed.wroc.pl/ewaluacja-2017-2020.html</w:t>
        </w:r>
      </w:hyperlink>
    </w:p>
    <w:p w14:paraId="669DFFDF" w14:textId="38A1F112" w:rsidR="00AD6366" w:rsidRPr="00D46659" w:rsidRDefault="00EE246E" w:rsidP="00625A0E">
      <w:pPr>
        <w:jc w:val="both"/>
        <w:rPr>
          <w:color w:val="FF0000"/>
        </w:rPr>
      </w:pPr>
      <w:hyperlink r:id="rId11" w:history="1">
        <w:r w:rsidR="00AD6366" w:rsidRPr="00B43780">
          <w:rPr>
            <w:rStyle w:val="Hipercze"/>
          </w:rPr>
          <w:t>http://www.bg.umed.wroc.pl/aktualnosci-Identyfikator-ORCID---z%82N%85czenie-210.html</w:t>
        </w:r>
      </w:hyperlink>
      <w:r w:rsidR="00AD6366">
        <w:rPr>
          <w:color w:val="FF0000"/>
        </w:rPr>
        <w:t xml:space="preserve"> </w:t>
      </w:r>
    </w:p>
    <w:p w14:paraId="48E39CE1" w14:textId="77777777" w:rsidR="00720890" w:rsidRDefault="00720890" w:rsidP="00625A0E">
      <w:pPr>
        <w:jc w:val="both"/>
      </w:pPr>
    </w:p>
    <w:p w14:paraId="3F86A058" w14:textId="77777777" w:rsidR="00720890" w:rsidRDefault="00720890" w:rsidP="00625A0E">
      <w:pPr>
        <w:jc w:val="both"/>
      </w:pPr>
    </w:p>
    <w:p w14:paraId="56341B5D" w14:textId="77777777" w:rsidR="00917730" w:rsidRDefault="00917730" w:rsidP="00625A0E">
      <w:pPr>
        <w:jc w:val="both"/>
      </w:pPr>
    </w:p>
    <w:p w14:paraId="3282503C" w14:textId="77777777" w:rsidR="00917730" w:rsidRDefault="00917730" w:rsidP="00625A0E">
      <w:pPr>
        <w:jc w:val="both"/>
      </w:pPr>
    </w:p>
    <w:p w14:paraId="5F1211DD" w14:textId="77777777" w:rsidR="00917730" w:rsidRDefault="00917730" w:rsidP="00625A0E">
      <w:pPr>
        <w:jc w:val="both"/>
      </w:pPr>
    </w:p>
    <w:sectPr w:rsidR="00917730" w:rsidSect="00BA00CC">
      <w:pgSz w:w="11906" w:h="16838"/>
      <w:pgMar w:top="899" w:right="1417" w:bottom="10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1401" w14:textId="77777777" w:rsidR="00EE246E" w:rsidRDefault="00EE246E" w:rsidP="00C8273F">
      <w:pPr>
        <w:spacing w:after="0" w:line="240" w:lineRule="auto"/>
      </w:pPr>
      <w:r>
        <w:separator/>
      </w:r>
    </w:p>
  </w:endnote>
  <w:endnote w:type="continuationSeparator" w:id="0">
    <w:p w14:paraId="4C88A583" w14:textId="77777777" w:rsidR="00EE246E" w:rsidRDefault="00EE246E" w:rsidP="00C8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51814" w14:textId="77777777" w:rsidR="00EE246E" w:rsidRDefault="00EE246E" w:rsidP="00C8273F">
      <w:pPr>
        <w:spacing w:after="0" w:line="240" w:lineRule="auto"/>
      </w:pPr>
      <w:r>
        <w:separator/>
      </w:r>
    </w:p>
  </w:footnote>
  <w:footnote w:type="continuationSeparator" w:id="0">
    <w:p w14:paraId="072F6C5E" w14:textId="77777777" w:rsidR="00EE246E" w:rsidRDefault="00EE246E" w:rsidP="00C8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773"/>
    <w:multiLevelType w:val="hybridMultilevel"/>
    <w:tmpl w:val="F654BFFC"/>
    <w:lvl w:ilvl="0" w:tplc="9F701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3DCD"/>
    <w:multiLevelType w:val="hybridMultilevel"/>
    <w:tmpl w:val="34F05DD4"/>
    <w:lvl w:ilvl="0" w:tplc="16C25DC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5D38"/>
    <w:multiLevelType w:val="hybridMultilevel"/>
    <w:tmpl w:val="FDAAEFFC"/>
    <w:lvl w:ilvl="0" w:tplc="16C25DC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2B66"/>
    <w:multiLevelType w:val="hybridMultilevel"/>
    <w:tmpl w:val="69F40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606146"/>
    <w:multiLevelType w:val="hybridMultilevel"/>
    <w:tmpl w:val="149025E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35E41C75"/>
    <w:multiLevelType w:val="hybridMultilevel"/>
    <w:tmpl w:val="19EC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A08AB"/>
    <w:multiLevelType w:val="hybridMultilevel"/>
    <w:tmpl w:val="D6BEE142"/>
    <w:lvl w:ilvl="0" w:tplc="9F701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C063E"/>
    <w:multiLevelType w:val="hybridMultilevel"/>
    <w:tmpl w:val="63BEFF9C"/>
    <w:lvl w:ilvl="0" w:tplc="16C25DC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FD"/>
    <w:rsid w:val="00007B1D"/>
    <w:rsid w:val="0004337F"/>
    <w:rsid w:val="00127DBD"/>
    <w:rsid w:val="00130DEE"/>
    <w:rsid w:val="00241DCE"/>
    <w:rsid w:val="002548FD"/>
    <w:rsid w:val="00276C01"/>
    <w:rsid w:val="00324A01"/>
    <w:rsid w:val="003557BE"/>
    <w:rsid w:val="003866BA"/>
    <w:rsid w:val="003D5494"/>
    <w:rsid w:val="004155F1"/>
    <w:rsid w:val="00457D57"/>
    <w:rsid w:val="00467CB7"/>
    <w:rsid w:val="005279E4"/>
    <w:rsid w:val="005475C7"/>
    <w:rsid w:val="00625A0E"/>
    <w:rsid w:val="00677C0A"/>
    <w:rsid w:val="0071176F"/>
    <w:rsid w:val="00720890"/>
    <w:rsid w:val="00753A75"/>
    <w:rsid w:val="00917730"/>
    <w:rsid w:val="00945C9B"/>
    <w:rsid w:val="009876F8"/>
    <w:rsid w:val="00AD6366"/>
    <w:rsid w:val="00AE0FB8"/>
    <w:rsid w:val="00B51212"/>
    <w:rsid w:val="00B613E0"/>
    <w:rsid w:val="00BA00CC"/>
    <w:rsid w:val="00BD1499"/>
    <w:rsid w:val="00C557EE"/>
    <w:rsid w:val="00C558E4"/>
    <w:rsid w:val="00C8273F"/>
    <w:rsid w:val="00D46659"/>
    <w:rsid w:val="00DC09B9"/>
    <w:rsid w:val="00DE6F47"/>
    <w:rsid w:val="00E12D57"/>
    <w:rsid w:val="00EE246E"/>
    <w:rsid w:val="00F050FB"/>
    <w:rsid w:val="00FA5A90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0040"/>
  <w15:chartTrackingRefBased/>
  <w15:docId w15:val="{DE727DC8-18C8-48EA-9198-F97BB9B9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7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7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089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0FB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E0FB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7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73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6F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6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tytucjadlanauki.gov.pl/ewaluac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g.umed.wroc.pl/aktualnosci-Identyfikator-ORCID---z%82N%85czenie-21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g.umed.wroc.pl/ewaluacja-2017-20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ed.wroc.pl/polon-ewalu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B713-3BF8-46EA-B797-878A12A1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UMed_Lenovo_2</dc:creator>
  <cp:keywords/>
  <dc:description/>
  <cp:lastModifiedBy>POLon_Lenovo_3</cp:lastModifiedBy>
  <cp:revision>2</cp:revision>
  <dcterms:created xsi:type="dcterms:W3CDTF">2020-04-08T07:26:00Z</dcterms:created>
  <dcterms:modified xsi:type="dcterms:W3CDTF">2020-04-08T07:26:00Z</dcterms:modified>
</cp:coreProperties>
</file>