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"/>
        <w:gridCol w:w="1242"/>
        <w:gridCol w:w="284"/>
        <w:gridCol w:w="425"/>
        <w:gridCol w:w="425"/>
        <w:gridCol w:w="142"/>
        <w:gridCol w:w="425"/>
        <w:gridCol w:w="567"/>
        <w:gridCol w:w="567"/>
        <w:gridCol w:w="567"/>
        <w:gridCol w:w="567"/>
        <w:gridCol w:w="284"/>
        <w:gridCol w:w="283"/>
        <w:gridCol w:w="567"/>
        <w:gridCol w:w="426"/>
        <w:gridCol w:w="283"/>
        <w:gridCol w:w="425"/>
        <w:gridCol w:w="284"/>
        <w:gridCol w:w="283"/>
        <w:gridCol w:w="567"/>
        <w:gridCol w:w="459"/>
        <w:gridCol w:w="109"/>
        <w:gridCol w:w="171"/>
      </w:tblGrid>
      <w:tr w:rsidR="006E1C08" w:rsidRPr="00B61163" w:rsidTr="00425A06">
        <w:trPr>
          <w:gridAfter w:val="1"/>
          <w:wAfter w:w="171" w:type="dxa"/>
        </w:trPr>
        <w:tc>
          <w:tcPr>
            <w:tcW w:w="9469" w:type="dxa"/>
            <w:gridSpan w:val="22"/>
          </w:tcPr>
          <w:p w:rsidR="006E1C08" w:rsidRPr="00B61163" w:rsidRDefault="006E1C08" w:rsidP="00C12051">
            <w:pPr>
              <w:spacing w:after="0"/>
              <w:jc w:val="center"/>
              <w:rPr>
                <w:rFonts w:ascii="Calibri Light" w:hAnsi="Calibri Light"/>
                <w:b/>
                <w:sz w:val="24"/>
                <w:szCs w:val="24"/>
              </w:rPr>
            </w:pPr>
            <w:bookmarkStart w:id="0" w:name="_GoBack"/>
            <w:bookmarkEnd w:id="0"/>
            <w:r w:rsidRPr="00B61163">
              <w:rPr>
                <w:rFonts w:ascii="Calibri Light" w:hAnsi="Calibri Light"/>
                <w:b/>
                <w:sz w:val="24"/>
                <w:szCs w:val="24"/>
              </w:rPr>
              <w:t>Sylabus</w:t>
            </w:r>
          </w:p>
        </w:tc>
      </w:tr>
      <w:tr w:rsidR="006E1C08" w:rsidRPr="00B61163" w:rsidTr="00425A06">
        <w:trPr>
          <w:gridAfter w:val="1"/>
          <w:wAfter w:w="171" w:type="dxa"/>
        </w:trPr>
        <w:tc>
          <w:tcPr>
            <w:tcW w:w="9469" w:type="dxa"/>
            <w:gridSpan w:val="22"/>
          </w:tcPr>
          <w:p w:rsidR="006E1C08" w:rsidRPr="00B61163" w:rsidRDefault="006E1C08" w:rsidP="00C12051">
            <w:pPr>
              <w:spacing w:after="0"/>
              <w:jc w:val="center"/>
              <w:rPr>
                <w:rFonts w:ascii="Calibri Light" w:hAnsi="Calibri Light"/>
                <w:b/>
              </w:rPr>
            </w:pPr>
            <w:r w:rsidRPr="00B61163">
              <w:rPr>
                <w:rFonts w:ascii="Calibri Light" w:hAnsi="Calibri Light"/>
                <w:b/>
              </w:rPr>
              <w:t>Opis przedmiotu kształcenia</w:t>
            </w:r>
          </w:p>
        </w:tc>
      </w:tr>
      <w:tr w:rsidR="006E1C08" w:rsidRPr="00B61163" w:rsidTr="00AA422B">
        <w:trPr>
          <w:gridAfter w:val="1"/>
          <w:wAfter w:w="171" w:type="dxa"/>
        </w:trPr>
        <w:tc>
          <w:tcPr>
            <w:tcW w:w="2806" w:type="dxa"/>
            <w:gridSpan w:val="6"/>
            <w:vMerge w:val="restart"/>
          </w:tcPr>
          <w:p w:rsidR="006E1C08" w:rsidRPr="00B61163" w:rsidRDefault="006E1C08" w:rsidP="00C12051">
            <w:pPr>
              <w:spacing w:after="0"/>
              <w:rPr>
                <w:rFonts w:ascii="Calibri Light" w:hAnsi="Calibri Light"/>
                <w:b/>
              </w:rPr>
            </w:pPr>
            <w:r w:rsidRPr="00B61163">
              <w:rPr>
                <w:rFonts w:ascii="Calibri Light" w:hAnsi="Calibri Light"/>
                <w:b/>
              </w:rPr>
              <w:t>Nazwa modułu/przedmiotu</w:t>
            </w:r>
          </w:p>
        </w:tc>
        <w:tc>
          <w:tcPr>
            <w:tcW w:w="3827" w:type="dxa"/>
            <w:gridSpan w:val="8"/>
            <w:vMerge w:val="restart"/>
          </w:tcPr>
          <w:p w:rsidR="006E1C08" w:rsidRPr="00B61163" w:rsidRDefault="000F3CC3" w:rsidP="00C12051">
            <w:pPr>
              <w:spacing w:after="0"/>
              <w:rPr>
                <w:rFonts w:ascii="Calibri Light" w:hAnsi="Calibri Light"/>
                <w:b/>
              </w:rPr>
            </w:pPr>
            <w:r>
              <w:t>Stomatologia dziecięca i profilaktyka</w:t>
            </w:r>
            <w:r w:rsidR="009929D1">
              <w:t xml:space="preserve"> stomatologiczn</w:t>
            </w:r>
            <w:r>
              <w:t>a</w:t>
            </w:r>
          </w:p>
        </w:tc>
        <w:tc>
          <w:tcPr>
            <w:tcW w:w="2836" w:type="dxa"/>
            <w:gridSpan w:val="8"/>
          </w:tcPr>
          <w:p w:rsidR="006E1C08" w:rsidRPr="00B61163" w:rsidRDefault="006E1C08" w:rsidP="00C12051">
            <w:pPr>
              <w:pStyle w:val="Pa3"/>
              <w:spacing w:line="276" w:lineRule="auto"/>
              <w:rPr>
                <w:rFonts w:ascii="Calibri Light" w:hAnsi="Calibri Light"/>
                <w:b/>
                <w:sz w:val="22"/>
                <w:szCs w:val="22"/>
              </w:rPr>
            </w:pPr>
            <w:r w:rsidRPr="00B61163">
              <w:rPr>
                <w:rFonts w:ascii="Calibri Light" w:hAnsi="Calibri Light"/>
                <w:b/>
                <w:sz w:val="22"/>
                <w:szCs w:val="22"/>
              </w:rPr>
              <w:t>Grupa szczegółowych efektów kształcenia</w:t>
            </w:r>
          </w:p>
        </w:tc>
      </w:tr>
      <w:tr w:rsidR="006E1C08" w:rsidRPr="00B61163" w:rsidTr="00AA422B">
        <w:trPr>
          <w:gridAfter w:val="1"/>
          <w:wAfter w:w="171" w:type="dxa"/>
        </w:trPr>
        <w:tc>
          <w:tcPr>
            <w:tcW w:w="2806" w:type="dxa"/>
            <w:gridSpan w:val="6"/>
            <w:vMerge/>
          </w:tcPr>
          <w:p w:rsidR="006E1C08" w:rsidRPr="00B61163" w:rsidRDefault="006E1C08" w:rsidP="00C12051">
            <w:pPr>
              <w:spacing w:after="0"/>
              <w:rPr>
                <w:rFonts w:ascii="Calibri Light" w:hAnsi="Calibri Light"/>
                <w:b/>
              </w:rPr>
            </w:pPr>
          </w:p>
        </w:tc>
        <w:tc>
          <w:tcPr>
            <w:tcW w:w="3827" w:type="dxa"/>
            <w:gridSpan w:val="8"/>
            <w:vMerge/>
          </w:tcPr>
          <w:p w:rsidR="006E1C08" w:rsidRPr="00B61163" w:rsidRDefault="006E1C08" w:rsidP="00C12051">
            <w:pPr>
              <w:spacing w:after="0"/>
              <w:rPr>
                <w:rFonts w:ascii="Calibri Light" w:hAnsi="Calibri Light"/>
                <w:b/>
              </w:rPr>
            </w:pPr>
          </w:p>
        </w:tc>
        <w:tc>
          <w:tcPr>
            <w:tcW w:w="1134" w:type="dxa"/>
            <w:gridSpan w:val="3"/>
          </w:tcPr>
          <w:p w:rsidR="006E1C08" w:rsidRPr="00B61163" w:rsidRDefault="006E1C08" w:rsidP="007A1EE5">
            <w:pPr>
              <w:spacing w:after="0" w:line="240" w:lineRule="auto"/>
              <w:rPr>
                <w:rFonts w:ascii="Calibri Light" w:hAnsi="Calibri Light"/>
                <w:b/>
                <w:strike/>
              </w:rPr>
            </w:pPr>
            <w:r w:rsidRPr="00B61163">
              <w:rPr>
                <w:rFonts w:ascii="Calibri Light" w:hAnsi="Calibri Light"/>
                <w:b/>
              </w:rPr>
              <w:t>Kod grupy</w:t>
            </w:r>
          </w:p>
          <w:p w:rsidR="006E1C08" w:rsidRPr="00B61163" w:rsidRDefault="009929D1" w:rsidP="00C12051">
            <w:pPr>
              <w:spacing w:after="0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F</w:t>
            </w:r>
          </w:p>
        </w:tc>
        <w:tc>
          <w:tcPr>
            <w:tcW w:w="1702" w:type="dxa"/>
            <w:gridSpan w:val="5"/>
          </w:tcPr>
          <w:p w:rsidR="006E1C08" w:rsidRDefault="006E1C08" w:rsidP="00C12051">
            <w:pPr>
              <w:pStyle w:val="Pa3"/>
              <w:spacing w:line="276" w:lineRule="auto"/>
              <w:rPr>
                <w:rFonts w:ascii="Calibri Light" w:hAnsi="Calibri Light"/>
                <w:b/>
                <w:sz w:val="22"/>
                <w:szCs w:val="22"/>
              </w:rPr>
            </w:pPr>
            <w:r w:rsidRPr="00B61163">
              <w:rPr>
                <w:rFonts w:ascii="Calibri Light" w:hAnsi="Calibri Light"/>
                <w:b/>
                <w:sz w:val="22"/>
                <w:szCs w:val="22"/>
              </w:rPr>
              <w:t>Nazwa grupy</w:t>
            </w:r>
          </w:p>
          <w:p w:rsidR="009929D1" w:rsidRPr="009929D1" w:rsidRDefault="009929D1" w:rsidP="009929D1">
            <w:pPr>
              <w:rPr>
                <w:sz w:val="16"/>
                <w:szCs w:val="16"/>
                <w:lang w:eastAsia="pl-PL"/>
              </w:rPr>
            </w:pPr>
            <w:r w:rsidRPr="009929D1">
              <w:rPr>
                <w:b/>
                <w:color w:val="000000"/>
                <w:sz w:val="16"/>
                <w:szCs w:val="16"/>
              </w:rPr>
              <w:t>Nauki kliniczne, kierunkowe (zabiegowe</w:t>
            </w:r>
            <w:r>
              <w:rPr>
                <w:b/>
                <w:color w:val="000000"/>
                <w:sz w:val="16"/>
                <w:szCs w:val="16"/>
              </w:rPr>
              <w:t>)</w:t>
            </w:r>
          </w:p>
        </w:tc>
      </w:tr>
      <w:tr w:rsidR="009929D1" w:rsidRPr="00B61163" w:rsidTr="00AA422B">
        <w:trPr>
          <w:gridAfter w:val="1"/>
          <w:wAfter w:w="171" w:type="dxa"/>
        </w:trPr>
        <w:tc>
          <w:tcPr>
            <w:tcW w:w="2806" w:type="dxa"/>
            <w:gridSpan w:val="6"/>
          </w:tcPr>
          <w:p w:rsidR="009929D1" w:rsidRPr="00B61163" w:rsidRDefault="009929D1" w:rsidP="00C12051">
            <w:pPr>
              <w:spacing w:after="0"/>
              <w:rPr>
                <w:rFonts w:ascii="Calibri Light" w:hAnsi="Calibri Light"/>
                <w:b/>
              </w:rPr>
            </w:pPr>
            <w:r w:rsidRPr="00B61163">
              <w:rPr>
                <w:rFonts w:ascii="Calibri Light" w:hAnsi="Calibri Light"/>
                <w:b/>
              </w:rPr>
              <w:t>Wydział</w:t>
            </w:r>
          </w:p>
        </w:tc>
        <w:tc>
          <w:tcPr>
            <w:tcW w:w="6663" w:type="dxa"/>
            <w:gridSpan w:val="16"/>
          </w:tcPr>
          <w:p w:rsidR="009929D1" w:rsidRPr="00840CF7" w:rsidRDefault="009929D1" w:rsidP="00672909">
            <w:pPr>
              <w:spacing w:after="0"/>
              <w:rPr>
                <w:b/>
                <w:color w:val="000000"/>
                <w:sz w:val="24"/>
                <w:szCs w:val="24"/>
              </w:rPr>
            </w:pPr>
            <w:r w:rsidRPr="00840CF7">
              <w:rPr>
                <w:b/>
                <w:color w:val="000000"/>
                <w:sz w:val="24"/>
                <w:szCs w:val="24"/>
              </w:rPr>
              <w:t>Lekarsko-Stomatologiczny</w:t>
            </w:r>
          </w:p>
        </w:tc>
      </w:tr>
      <w:tr w:rsidR="009929D1" w:rsidRPr="00B61163" w:rsidTr="00AA422B">
        <w:trPr>
          <w:gridAfter w:val="1"/>
          <w:wAfter w:w="171" w:type="dxa"/>
        </w:trPr>
        <w:tc>
          <w:tcPr>
            <w:tcW w:w="2806" w:type="dxa"/>
            <w:gridSpan w:val="6"/>
          </w:tcPr>
          <w:p w:rsidR="009929D1" w:rsidRPr="00B61163" w:rsidRDefault="009929D1" w:rsidP="00C12051">
            <w:pPr>
              <w:spacing w:after="0"/>
              <w:rPr>
                <w:rFonts w:ascii="Calibri Light" w:hAnsi="Calibri Light"/>
                <w:b/>
              </w:rPr>
            </w:pPr>
            <w:r w:rsidRPr="00B61163">
              <w:rPr>
                <w:rFonts w:ascii="Calibri Light" w:hAnsi="Calibri Light"/>
                <w:b/>
              </w:rPr>
              <w:t>Kierunek studiów</w:t>
            </w:r>
          </w:p>
        </w:tc>
        <w:tc>
          <w:tcPr>
            <w:tcW w:w="6663" w:type="dxa"/>
            <w:gridSpan w:val="16"/>
          </w:tcPr>
          <w:p w:rsidR="009929D1" w:rsidRPr="00840CF7" w:rsidRDefault="009929D1" w:rsidP="00672909">
            <w:pPr>
              <w:spacing w:after="0"/>
              <w:rPr>
                <w:b/>
                <w:color w:val="000000"/>
                <w:sz w:val="24"/>
                <w:szCs w:val="24"/>
              </w:rPr>
            </w:pPr>
            <w:r w:rsidRPr="00840CF7">
              <w:rPr>
                <w:color w:val="000000"/>
                <w:sz w:val="24"/>
                <w:szCs w:val="24"/>
              </w:rPr>
              <w:t>Stomatologia</w:t>
            </w:r>
          </w:p>
        </w:tc>
      </w:tr>
      <w:tr w:rsidR="009929D1" w:rsidRPr="00B61163" w:rsidTr="00AA422B">
        <w:trPr>
          <w:gridAfter w:val="1"/>
          <w:wAfter w:w="171" w:type="dxa"/>
        </w:trPr>
        <w:tc>
          <w:tcPr>
            <w:tcW w:w="2806" w:type="dxa"/>
            <w:gridSpan w:val="6"/>
          </w:tcPr>
          <w:p w:rsidR="009929D1" w:rsidRPr="00B61163" w:rsidRDefault="009929D1" w:rsidP="00C12051">
            <w:pPr>
              <w:spacing w:after="0"/>
              <w:rPr>
                <w:rFonts w:ascii="Calibri Light" w:hAnsi="Calibri Light"/>
                <w:b/>
              </w:rPr>
            </w:pPr>
            <w:r w:rsidRPr="00B61163">
              <w:rPr>
                <w:rFonts w:ascii="Calibri Light" w:hAnsi="Calibri Light"/>
                <w:b/>
              </w:rPr>
              <w:t>Specjalności</w:t>
            </w:r>
          </w:p>
        </w:tc>
        <w:tc>
          <w:tcPr>
            <w:tcW w:w="6663" w:type="dxa"/>
            <w:gridSpan w:val="16"/>
          </w:tcPr>
          <w:p w:rsidR="009929D1" w:rsidRPr="00276387" w:rsidRDefault="009929D1" w:rsidP="00672909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Stomatologia </w:t>
            </w:r>
            <w:r>
              <w:t>dziecięca z profilaktyką stomatologiczną</w:t>
            </w:r>
          </w:p>
        </w:tc>
      </w:tr>
      <w:tr w:rsidR="009929D1" w:rsidRPr="00B61163" w:rsidTr="00AA422B">
        <w:trPr>
          <w:gridAfter w:val="1"/>
          <w:wAfter w:w="171" w:type="dxa"/>
        </w:trPr>
        <w:tc>
          <w:tcPr>
            <w:tcW w:w="2806" w:type="dxa"/>
            <w:gridSpan w:val="6"/>
          </w:tcPr>
          <w:p w:rsidR="009929D1" w:rsidRPr="00B61163" w:rsidRDefault="009929D1" w:rsidP="00C12051">
            <w:pPr>
              <w:spacing w:after="0"/>
              <w:rPr>
                <w:rFonts w:ascii="Calibri Light" w:hAnsi="Calibri Light"/>
                <w:b/>
              </w:rPr>
            </w:pPr>
            <w:r w:rsidRPr="00B61163">
              <w:rPr>
                <w:rFonts w:ascii="Calibri Light" w:hAnsi="Calibri Light"/>
                <w:b/>
              </w:rPr>
              <w:t>Poziom studiów</w:t>
            </w:r>
          </w:p>
        </w:tc>
        <w:tc>
          <w:tcPr>
            <w:tcW w:w="6663" w:type="dxa"/>
            <w:gridSpan w:val="16"/>
          </w:tcPr>
          <w:p w:rsidR="009929D1" w:rsidRPr="00276387" w:rsidRDefault="009929D1" w:rsidP="00672909">
            <w:pPr>
              <w:spacing w:after="0"/>
              <w:rPr>
                <w:sz w:val="24"/>
                <w:szCs w:val="24"/>
              </w:rPr>
            </w:pPr>
            <w:r w:rsidRPr="00276387">
              <w:rPr>
                <w:sz w:val="24"/>
                <w:szCs w:val="24"/>
              </w:rPr>
              <w:t xml:space="preserve">jednolite magisterskie </w:t>
            </w:r>
            <w:r w:rsidRPr="00935908">
              <w:rPr>
                <w:b/>
                <w:color w:val="000000"/>
                <w:sz w:val="24"/>
                <w:szCs w:val="24"/>
              </w:rPr>
              <w:t>X</w:t>
            </w:r>
            <w:r w:rsidRPr="00276387">
              <w:rPr>
                <w:sz w:val="24"/>
                <w:szCs w:val="24"/>
              </w:rPr>
              <w:t xml:space="preserve"> *</w:t>
            </w:r>
          </w:p>
          <w:p w:rsidR="009929D1" w:rsidRPr="00276387" w:rsidRDefault="009929D1" w:rsidP="00672909">
            <w:pPr>
              <w:spacing w:after="0"/>
              <w:rPr>
                <w:sz w:val="24"/>
                <w:szCs w:val="24"/>
              </w:rPr>
            </w:pPr>
            <w:r w:rsidRPr="00276387">
              <w:rPr>
                <w:sz w:val="24"/>
                <w:szCs w:val="24"/>
              </w:rPr>
              <w:t xml:space="preserve">I stopnia </w:t>
            </w:r>
            <w:r w:rsidRPr="00276387">
              <w:rPr>
                <w:sz w:val="24"/>
                <w:szCs w:val="24"/>
              </w:rPr>
              <w:sym w:font="Symbol" w:char="F07F"/>
            </w:r>
            <w:r w:rsidRPr="00276387">
              <w:rPr>
                <w:sz w:val="24"/>
                <w:szCs w:val="24"/>
              </w:rPr>
              <w:t xml:space="preserve">   </w:t>
            </w:r>
          </w:p>
          <w:p w:rsidR="009929D1" w:rsidRPr="00276387" w:rsidRDefault="009929D1" w:rsidP="00672909">
            <w:pPr>
              <w:spacing w:after="0"/>
              <w:rPr>
                <w:sz w:val="24"/>
                <w:szCs w:val="24"/>
              </w:rPr>
            </w:pPr>
            <w:r w:rsidRPr="00276387">
              <w:rPr>
                <w:sz w:val="24"/>
                <w:szCs w:val="24"/>
              </w:rPr>
              <w:t xml:space="preserve">II stopnia </w:t>
            </w:r>
            <w:r w:rsidRPr="00276387">
              <w:rPr>
                <w:sz w:val="24"/>
                <w:szCs w:val="24"/>
              </w:rPr>
              <w:sym w:font="Symbol" w:char="F07F"/>
            </w:r>
            <w:r w:rsidRPr="00276387">
              <w:rPr>
                <w:sz w:val="24"/>
                <w:szCs w:val="24"/>
              </w:rPr>
              <w:t xml:space="preserve">   </w:t>
            </w:r>
          </w:p>
          <w:p w:rsidR="009929D1" w:rsidRPr="00276387" w:rsidRDefault="009929D1" w:rsidP="00672909">
            <w:pPr>
              <w:spacing w:after="0"/>
              <w:rPr>
                <w:sz w:val="24"/>
                <w:szCs w:val="24"/>
              </w:rPr>
            </w:pPr>
            <w:r w:rsidRPr="00276387">
              <w:rPr>
                <w:sz w:val="24"/>
                <w:szCs w:val="24"/>
              </w:rPr>
              <w:t xml:space="preserve">III stopnia </w:t>
            </w:r>
            <w:r w:rsidRPr="00276387">
              <w:rPr>
                <w:sz w:val="24"/>
                <w:szCs w:val="24"/>
              </w:rPr>
              <w:sym w:font="Symbol" w:char="F07F"/>
            </w:r>
            <w:r w:rsidRPr="00276387">
              <w:rPr>
                <w:sz w:val="24"/>
                <w:szCs w:val="24"/>
              </w:rPr>
              <w:t xml:space="preserve">   </w:t>
            </w:r>
          </w:p>
          <w:p w:rsidR="009929D1" w:rsidRPr="00276387" w:rsidRDefault="009929D1" w:rsidP="00672909">
            <w:pPr>
              <w:spacing w:after="0"/>
              <w:rPr>
                <w:sz w:val="24"/>
                <w:szCs w:val="24"/>
              </w:rPr>
            </w:pPr>
            <w:r w:rsidRPr="00276387">
              <w:rPr>
                <w:sz w:val="24"/>
                <w:szCs w:val="24"/>
              </w:rPr>
              <w:t xml:space="preserve">podyplomowe </w:t>
            </w:r>
            <w:r w:rsidRPr="00276387">
              <w:rPr>
                <w:sz w:val="24"/>
                <w:szCs w:val="24"/>
              </w:rPr>
              <w:sym w:font="Symbol" w:char="F07F"/>
            </w:r>
          </w:p>
        </w:tc>
      </w:tr>
      <w:tr w:rsidR="009929D1" w:rsidRPr="00B61163" w:rsidTr="00AA422B">
        <w:trPr>
          <w:gridAfter w:val="1"/>
          <w:wAfter w:w="171" w:type="dxa"/>
        </w:trPr>
        <w:tc>
          <w:tcPr>
            <w:tcW w:w="2806" w:type="dxa"/>
            <w:gridSpan w:val="6"/>
          </w:tcPr>
          <w:p w:rsidR="009929D1" w:rsidRPr="00B61163" w:rsidRDefault="009929D1" w:rsidP="00C12051">
            <w:pPr>
              <w:spacing w:after="0"/>
              <w:rPr>
                <w:rFonts w:ascii="Calibri Light" w:hAnsi="Calibri Light"/>
                <w:b/>
              </w:rPr>
            </w:pPr>
            <w:r w:rsidRPr="00B61163">
              <w:rPr>
                <w:rFonts w:ascii="Calibri Light" w:hAnsi="Calibri Light"/>
                <w:b/>
              </w:rPr>
              <w:t>Forma studiów</w:t>
            </w:r>
          </w:p>
        </w:tc>
        <w:tc>
          <w:tcPr>
            <w:tcW w:w="6663" w:type="dxa"/>
            <w:gridSpan w:val="16"/>
          </w:tcPr>
          <w:p w:rsidR="009929D1" w:rsidRPr="00276387" w:rsidRDefault="009929D1" w:rsidP="00672909">
            <w:pPr>
              <w:spacing w:after="0"/>
              <w:rPr>
                <w:sz w:val="24"/>
                <w:szCs w:val="24"/>
              </w:rPr>
            </w:pPr>
            <w:r w:rsidRPr="00276387">
              <w:rPr>
                <w:sz w:val="24"/>
                <w:szCs w:val="24"/>
              </w:rPr>
              <w:t xml:space="preserve">stacjonarne  </w:t>
            </w:r>
            <w:r w:rsidRPr="00935908">
              <w:rPr>
                <w:b/>
                <w:color w:val="000000"/>
                <w:sz w:val="24"/>
                <w:szCs w:val="24"/>
              </w:rPr>
              <w:t>X</w:t>
            </w:r>
            <w:r w:rsidRPr="00276387">
              <w:rPr>
                <w:sz w:val="24"/>
                <w:szCs w:val="24"/>
              </w:rPr>
              <w:t xml:space="preserve">   niestacjonarne  </w:t>
            </w:r>
            <w:r w:rsidRPr="00935908">
              <w:rPr>
                <w:b/>
                <w:color w:val="000000"/>
                <w:sz w:val="24"/>
                <w:szCs w:val="24"/>
              </w:rPr>
              <w:t>X</w:t>
            </w:r>
          </w:p>
        </w:tc>
      </w:tr>
      <w:tr w:rsidR="006E1C08" w:rsidRPr="00B61163" w:rsidTr="00AA422B">
        <w:trPr>
          <w:gridAfter w:val="1"/>
          <w:wAfter w:w="171" w:type="dxa"/>
        </w:trPr>
        <w:tc>
          <w:tcPr>
            <w:tcW w:w="2806" w:type="dxa"/>
            <w:gridSpan w:val="6"/>
          </w:tcPr>
          <w:p w:rsidR="006E1C08" w:rsidRPr="00B61163" w:rsidRDefault="006E1C08" w:rsidP="00C12051">
            <w:pPr>
              <w:spacing w:after="0"/>
              <w:rPr>
                <w:rFonts w:ascii="Calibri Light" w:hAnsi="Calibri Light"/>
                <w:b/>
              </w:rPr>
            </w:pPr>
            <w:r w:rsidRPr="00B61163">
              <w:rPr>
                <w:rFonts w:ascii="Calibri Light" w:hAnsi="Calibri Light"/>
                <w:b/>
              </w:rPr>
              <w:t>Rok studiów</w:t>
            </w:r>
          </w:p>
        </w:tc>
        <w:tc>
          <w:tcPr>
            <w:tcW w:w="2977" w:type="dxa"/>
            <w:gridSpan w:val="6"/>
          </w:tcPr>
          <w:p w:rsidR="006E1C08" w:rsidRPr="00B61163" w:rsidRDefault="009929D1" w:rsidP="00C12051">
            <w:pPr>
              <w:spacing w:after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III</w:t>
            </w:r>
          </w:p>
        </w:tc>
        <w:tc>
          <w:tcPr>
            <w:tcW w:w="1276" w:type="dxa"/>
            <w:gridSpan w:val="3"/>
          </w:tcPr>
          <w:p w:rsidR="006E1C08" w:rsidRPr="00B61163" w:rsidRDefault="006E1C08" w:rsidP="00C12051">
            <w:pPr>
              <w:spacing w:after="0"/>
              <w:rPr>
                <w:rFonts w:ascii="Calibri Light" w:hAnsi="Calibri Light"/>
                <w:b/>
              </w:rPr>
            </w:pPr>
            <w:r w:rsidRPr="00B61163">
              <w:rPr>
                <w:rFonts w:ascii="Calibri Light" w:hAnsi="Calibri Light"/>
                <w:b/>
              </w:rPr>
              <w:t>Semestr studiów:</w:t>
            </w:r>
          </w:p>
        </w:tc>
        <w:tc>
          <w:tcPr>
            <w:tcW w:w="2410" w:type="dxa"/>
            <w:gridSpan w:val="7"/>
          </w:tcPr>
          <w:p w:rsidR="002D3307" w:rsidRPr="00B61163" w:rsidRDefault="009929D1" w:rsidP="00C12051">
            <w:pPr>
              <w:spacing w:after="0"/>
              <w:rPr>
                <w:rFonts w:ascii="Calibri Light" w:hAnsi="Calibri Light"/>
              </w:rPr>
            </w:pPr>
            <w:r w:rsidRPr="00935908">
              <w:rPr>
                <w:b/>
                <w:color w:val="000000"/>
                <w:sz w:val="24"/>
                <w:szCs w:val="24"/>
              </w:rPr>
              <w:t>X</w:t>
            </w:r>
            <w:r w:rsidR="002D3307" w:rsidRPr="00B61163">
              <w:rPr>
                <w:rFonts w:ascii="Calibri Light" w:hAnsi="Calibri Light"/>
              </w:rPr>
              <w:t xml:space="preserve"> zimowy</w:t>
            </w:r>
          </w:p>
          <w:p w:rsidR="006E1C08" w:rsidRPr="00B61163" w:rsidRDefault="009929D1" w:rsidP="00C12051">
            <w:pPr>
              <w:spacing w:after="0"/>
              <w:rPr>
                <w:rFonts w:ascii="Calibri Light" w:hAnsi="Calibri Light"/>
              </w:rPr>
            </w:pPr>
            <w:r w:rsidRPr="00935908">
              <w:rPr>
                <w:b/>
                <w:color w:val="000000"/>
                <w:sz w:val="24"/>
                <w:szCs w:val="24"/>
              </w:rPr>
              <w:t>X</w:t>
            </w:r>
            <w:r w:rsidR="002D3307" w:rsidRPr="00B61163">
              <w:rPr>
                <w:rFonts w:ascii="Calibri Light" w:hAnsi="Calibri Light"/>
              </w:rPr>
              <w:t xml:space="preserve"> </w:t>
            </w:r>
            <w:r w:rsidR="00D354A4" w:rsidRPr="00B61163">
              <w:rPr>
                <w:rFonts w:ascii="Calibri Light" w:hAnsi="Calibri Light"/>
              </w:rPr>
              <w:t xml:space="preserve"> letni</w:t>
            </w:r>
          </w:p>
        </w:tc>
      </w:tr>
      <w:tr w:rsidR="006E1C08" w:rsidRPr="00B61163" w:rsidTr="00AA422B">
        <w:trPr>
          <w:gridAfter w:val="1"/>
          <w:wAfter w:w="171" w:type="dxa"/>
        </w:trPr>
        <w:tc>
          <w:tcPr>
            <w:tcW w:w="2806" w:type="dxa"/>
            <w:gridSpan w:val="6"/>
          </w:tcPr>
          <w:p w:rsidR="006E1C08" w:rsidRPr="00B61163" w:rsidRDefault="006E1C08" w:rsidP="00C12051">
            <w:pPr>
              <w:spacing w:after="0"/>
              <w:rPr>
                <w:rFonts w:ascii="Calibri Light" w:hAnsi="Calibri Light"/>
                <w:b/>
              </w:rPr>
            </w:pPr>
            <w:r w:rsidRPr="00B61163">
              <w:rPr>
                <w:rFonts w:ascii="Calibri Light" w:hAnsi="Calibri Light"/>
                <w:b/>
              </w:rPr>
              <w:t>Typ przedmiotu</w:t>
            </w:r>
          </w:p>
        </w:tc>
        <w:tc>
          <w:tcPr>
            <w:tcW w:w="6663" w:type="dxa"/>
            <w:gridSpan w:val="16"/>
          </w:tcPr>
          <w:p w:rsidR="004F272A" w:rsidRPr="00B61163" w:rsidRDefault="009929D1" w:rsidP="00C12051">
            <w:pPr>
              <w:spacing w:after="0"/>
              <w:rPr>
                <w:rFonts w:ascii="Calibri Light" w:hAnsi="Calibri Light"/>
              </w:rPr>
            </w:pPr>
            <w:r w:rsidRPr="00935908">
              <w:rPr>
                <w:b/>
                <w:color w:val="000000"/>
                <w:sz w:val="24"/>
                <w:szCs w:val="24"/>
              </w:rPr>
              <w:t>X</w:t>
            </w:r>
            <w:r w:rsidR="002D3307" w:rsidRPr="00B61163">
              <w:rPr>
                <w:rFonts w:ascii="Calibri Light" w:hAnsi="Calibri Light"/>
              </w:rPr>
              <w:t xml:space="preserve">  </w:t>
            </w:r>
            <w:r w:rsidR="004F272A" w:rsidRPr="00B61163">
              <w:rPr>
                <w:rFonts w:ascii="Calibri Light" w:hAnsi="Calibri Light"/>
              </w:rPr>
              <w:t>obowiązkowy</w:t>
            </w:r>
          </w:p>
          <w:p w:rsidR="009D7BCA" w:rsidRPr="00B61163" w:rsidRDefault="006E1C08" w:rsidP="00C12051">
            <w:pPr>
              <w:spacing w:after="0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/>
              </w:rPr>
              <w:sym w:font="Symbol" w:char="F07F"/>
            </w:r>
            <w:r w:rsidR="009D7BCA" w:rsidRPr="00B61163">
              <w:rPr>
                <w:rFonts w:ascii="Calibri Light" w:hAnsi="Calibri Light"/>
              </w:rPr>
              <w:t xml:space="preserve"> ograniczonego wyboru</w:t>
            </w:r>
          </w:p>
          <w:p w:rsidR="006E1C08" w:rsidRPr="00B61163" w:rsidRDefault="009D7BCA" w:rsidP="00C12051">
            <w:pPr>
              <w:spacing w:after="0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/>
              </w:rPr>
              <w:sym w:font="Symbol" w:char="F07F"/>
            </w:r>
            <w:r w:rsidRPr="00B61163">
              <w:rPr>
                <w:rFonts w:ascii="Calibri Light" w:hAnsi="Calibri Light"/>
              </w:rPr>
              <w:t xml:space="preserve">  </w:t>
            </w:r>
            <w:r w:rsidR="004F272A" w:rsidRPr="00B61163">
              <w:rPr>
                <w:rFonts w:ascii="Calibri Light" w:hAnsi="Calibri Light"/>
              </w:rPr>
              <w:t xml:space="preserve">wolny wybór/ fakultatywny  </w:t>
            </w:r>
          </w:p>
        </w:tc>
      </w:tr>
      <w:tr w:rsidR="006E1C08" w:rsidRPr="00B61163" w:rsidTr="00AA422B">
        <w:trPr>
          <w:gridAfter w:val="1"/>
          <w:wAfter w:w="171" w:type="dxa"/>
        </w:trPr>
        <w:tc>
          <w:tcPr>
            <w:tcW w:w="2806" w:type="dxa"/>
            <w:gridSpan w:val="6"/>
          </w:tcPr>
          <w:p w:rsidR="006E1C08" w:rsidRPr="00B61163" w:rsidRDefault="006E1C08" w:rsidP="00C12051">
            <w:pPr>
              <w:spacing w:after="0"/>
              <w:rPr>
                <w:rFonts w:ascii="Calibri Light" w:hAnsi="Calibri Light"/>
                <w:b/>
              </w:rPr>
            </w:pPr>
            <w:r w:rsidRPr="00B61163">
              <w:rPr>
                <w:rFonts w:ascii="Calibri Light" w:hAnsi="Calibri Light"/>
                <w:b/>
              </w:rPr>
              <w:t>Rodzaj przedmiotu</w:t>
            </w:r>
          </w:p>
        </w:tc>
        <w:tc>
          <w:tcPr>
            <w:tcW w:w="6663" w:type="dxa"/>
            <w:gridSpan w:val="16"/>
          </w:tcPr>
          <w:p w:rsidR="006E1C08" w:rsidRPr="00B61163" w:rsidRDefault="009929D1" w:rsidP="004F272A">
            <w:pPr>
              <w:spacing w:after="0"/>
              <w:rPr>
                <w:rFonts w:ascii="Calibri Light" w:hAnsi="Calibri Light"/>
              </w:rPr>
            </w:pPr>
            <w:r w:rsidRPr="00935908">
              <w:rPr>
                <w:b/>
                <w:color w:val="000000"/>
                <w:sz w:val="24"/>
                <w:szCs w:val="24"/>
              </w:rPr>
              <w:t>X</w:t>
            </w:r>
            <w:r w:rsidRPr="00276387">
              <w:rPr>
                <w:sz w:val="24"/>
                <w:szCs w:val="24"/>
              </w:rPr>
              <w:t xml:space="preserve"> </w:t>
            </w:r>
            <w:r w:rsidR="004F272A" w:rsidRPr="00B61163">
              <w:rPr>
                <w:rFonts w:ascii="Calibri Light" w:hAnsi="Calibri Light"/>
              </w:rPr>
              <w:t xml:space="preserve">kierunkowy  </w:t>
            </w:r>
            <w:r w:rsidR="006E1C08" w:rsidRPr="00B61163">
              <w:rPr>
                <w:rFonts w:ascii="Calibri Light" w:hAnsi="Calibri Light"/>
              </w:rPr>
              <w:t xml:space="preserve"> </w:t>
            </w:r>
            <w:r w:rsidR="006E1C08" w:rsidRPr="00B61163">
              <w:rPr>
                <w:rFonts w:ascii="Calibri Light" w:hAnsi="Calibri Light"/>
              </w:rPr>
              <w:sym w:font="Symbol" w:char="F07F"/>
            </w:r>
            <w:r w:rsidR="004F272A" w:rsidRPr="00B61163">
              <w:rPr>
                <w:rFonts w:ascii="Calibri Light" w:hAnsi="Calibri Light"/>
              </w:rPr>
              <w:t xml:space="preserve"> podstawowy</w:t>
            </w:r>
          </w:p>
        </w:tc>
      </w:tr>
      <w:tr w:rsidR="006E1C08" w:rsidRPr="00B61163" w:rsidTr="00AA422B">
        <w:trPr>
          <w:gridAfter w:val="1"/>
          <w:wAfter w:w="171" w:type="dxa"/>
        </w:trPr>
        <w:tc>
          <w:tcPr>
            <w:tcW w:w="2806" w:type="dxa"/>
            <w:gridSpan w:val="6"/>
          </w:tcPr>
          <w:p w:rsidR="006E1C08" w:rsidRPr="00B61163" w:rsidRDefault="006E1C08" w:rsidP="00C12051">
            <w:pPr>
              <w:spacing w:after="0"/>
              <w:rPr>
                <w:rFonts w:ascii="Calibri Light" w:hAnsi="Calibri Light"/>
                <w:b/>
              </w:rPr>
            </w:pPr>
            <w:r w:rsidRPr="00B61163">
              <w:rPr>
                <w:rFonts w:ascii="Calibri Light" w:hAnsi="Calibri Light"/>
                <w:b/>
              </w:rPr>
              <w:t>Język wykładowy</w:t>
            </w:r>
          </w:p>
        </w:tc>
        <w:tc>
          <w:tcPr>
            <w:tcW w:w="6663" w:type="dxa"/>
            <w:gridSpan w:val="16"/>
          </w:tcPr>
          <w:p w:rsidR="006E1C08" w:rsidRPr="00B61163" w:rsidRDefault="009929D1" w:rsidP="004F272A">
            <w:pPr>
              <w:spacing w:after="0"/>
              <w:rPr>
                <w:rFonts w:ascii="Calibri Light" w:hAnsi="Calibri Light"/>
              </w:rPr>
            </w:pPr>
            <w:r w:rsidRPr="00935908">
              <w:rPr>
                <w:b/>
                <w:color w:val="000000"/>
                <w:sz w:val="24"/>
                <w:szCs w:val="24"/>
              </w:rPr>
              <w:t>X</w:t>
            </w:r>
            <w:r w:rsidR="004F272A" w:rsidRPr="00B61163">
              <w:rPr>
                <w:rFonts w:ascii="Calibri Light" w:hAnsi="Calibri Light"/>
              </w:rPr>
              <w:t xml:space="preserve"> polski</w:t>
            </w:r>
            <w:r w:rsidR="006E1C08" w:rsidRPr="00B61163">
              <w:rPr>
                <w:rFonts w:ascii="Calibri Light" w:hAnsi="Calibri Light"/>
              </w:rPr>
              <w:t xml:space="preserve">  </w:t>
            </w:r>
            <w:r w:rsidR="004F272A" w:rsidRPr="00B61163">
              <w:rPr>
                <w:rFonts w:ascii="Calibri Light" w:hAnsi="Calibri Light"/>
              </w:rPr>
              <w:t xml:space="preserve">      </w:t>
            </w:r>
            <w:r w:rsidR="006E1C08" w:rsidRPr="00B61163">
              <w:rPr>
                <w:rFonts w:ascii="Calibri Light" w:hAnsi="Calibri Light"/>
              </w:rPr>
              <w:sym w:font="Symbol" w:char="F07F"/>
            </w:r>
            <w:r w:rsidR="006E1C08" w:rsidRPr="00B61163">
              <w:rPr>
                <w:rFonts w:ascii="Calibri Light" w:hAnsi="Calibri Light"/>
              </w:rPr>
              <w:t xml:space="preserve"> </w:t>
            </w:r>
            <w:r w:rsidR="004F272A" w:rsidRPr="00B61163">
              <w:rPr>
                <w:rFonts w:ascii="Calibri Light" w:hAnsi="Calibri Light"/>
              </w:rPr>
              <w:t>angielski</w:t>
            </w:r>
            <w:r w:rsidR="006E1C08" w:rsidRPr="00B61163">
              <w:rPr>
                <w:rFonts w:ascii="Calibri Light" w:hAnsi="Calibri Light"/>
              </w:rPr>
              <w:t xml:space="preserve">  </w:t>
            </w:r>
            <w:r w:rsidR="004F272A" w:rsidRPr="00B61163">
              <w:rPr>
                <w:rFonts w:ascii="Calibri Light" w:hAnsi="Calibri Light"/>
              </w:rPr>
              <w:t xml:space="preserve"> </w:t>
            </w:r>
            <w:r w:rsidR="006E1C08" w:rsidRPr="00B61163">
              <w:rPr>
                <w:rFonts w:ascii="Calibri Light" w:hAnsi="Calibri Light"/>
              </w:rPr>
              <w:t xml:space="preserve">  </w:t>
            </w:r>
            <w:r w:rsidR="006E1C08" w:rsidRPr="00B61163">
              <w:rPr>
                <w:rFonts w:ascii="Calibri Light" w:hAnsi="Calibri Light"/>
              </w:rPr>
              <w:sym w:font="Symbol" w:char="F07F"/>
            </w:r>
            <w:r w:rsidR="004F272A" w:rsidRPr="00B61163">
              <w:rPr>
                <w:rFonts w:ascii="Calibri Light" w:hAnsi="Calibri Light"/>
              </w:rPr>
              <w:t xml:space="preserve"> inny</w:t>
            </w:r>
          </w:p>
        </w:tc>
      </w:tr>
      <w:tr w:rsidR="006E1C08" w:rsidRPr="00B61163" w:rsidTr="00425A06">
        <w:trPr>
          <w:gridAfter w:val="1"/>
          <w:wAfter w:w="171" w:type="dxa"/>
        </w:trPr>
        <w:tc>
          <w:tcPr>
            <w:tcW w:w="9469" w:type="dxa"/>
            <w:gridSpan w:val="22"/>
          </w:tcPr>
          <w:p w:rsidR="006E1C08" w:rsidRPr="00B61163" w:rsidRDefault="006E1C08" w:rsidP="00C12051">
            <w:pPr>
              <w:spacing w:after="0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/>
              </w:rPr>
              <w:t xml:space="preserve">* zaznaczyć odpowiednio, zamieniając  </w:t>
            </w:r>
            <w:r w:rsidRPr="00B61163">
              <w:rPr>
                <w:rFonts w:ascii="Calibri Light" w:hAnsi="Calibri Light"/>
              </w:rPr>
              <w:sym w:font="Symbol" w:char="F07F"/>
            </w:r>
            <w:r w:rsidRPr="00B61163">
              <w:rPr>
                <w:rFonts w:ascii="Calibri Light" w:hAnsi="Calibri Light"/>
              </w:rPr>
              <w:t xml:space="preserve">  na </w:t>
            </w:r>
            <w:r w:rsidRPr="00B61163">
              <w:rPr>
                <w:rFonts w:ascii="Calibri Light" w:hAnsi="Calibri Light"/>
                <w:b/>
              </w:rPr>
              <w:t>X</w:t>
            </w:r>
          </w:p>
        </w:tc>
      </w:tr>
      <w:tr w:rsidR="006E168B" w:rsidRPr="00B61163" w:rsidTr="00425A06">
        <w:trPr>
          <w:gridAfter w:val="1"/>
          <w:wAfter w:w="171" w:type="dxa"/>
        </w:trPr>
        <w:tc>
          <w:tcPr>
            <w:tcW w:w="9469" w:type="dxa"/>
            <w:gridSpan w:val="22"/>
          </w:tcPr>
          <w:p w:rsidR="006E168B" w:rsidRPr="00B61163" w:rsidRDefault="006E168B" w:rsidP="006E168B">
            <w:pPr>
              <w:spacing w:after="0"/>
              <w:jc w:val="center"/>
              <w:rPr>
                <w:rFonts w:ascii="Calibri Light" w:hAnsi="Calibri Light"/>
                <w:b/>
              </w:rPr>
            </w:pPr>
            <w:r w:rsidRPr="00B61163">
              <w:rPr>
                <w:rFonts w:ascii="Calibri Light" w:hAnsi="Calibri Light"/>
                <w:b/>
              </w:rPr>
              <w:t>Liczba godzin</w:t>
            </w:r>
          </w:p>
        </w:tc>
      </w:tr>
      <w:tr w:rsidR="006E168B" w:rsidRPr="00B61163" w:rsidTr="00425A06">
        <w:trPr>
          <w:gridAfter w:val="1"/>
          <w:wAfter w:w="171" w:type="dxa"/>
        </w:trPr>
        <w:tc>
          <w:tcPr>
            <w:tcW w:w="9469" w:type="dxa"/>
            <w:gridSpan w:val="22"/>
          </w:tcPr>
          <w:p w:rsidR="006E168B" w:rsidRPr="00B61163" w:rsidRDefault="006E168B" w:rsidP="006E168B">
            <w:pPr>
              <w:spacing w:after="0"/>
              <w:jc w:val="center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/>
              </w:rPr>
              <w:t>Forma kształcenia</w:t>
            </w:r>
          </w:p>
        </w:tc>
      </w:tr>
      <w:tr w:rsidR="00BD1099" w:rsidRPr="00B61163" w:rsidTr="00AA422B">
        <w:trPr>
          <w:gridAfter w:val="1"/>
          <w:wAfter w:w="171" w:type="dxa"/>
          <w:trHeight w:val="2089"/>
        </w:trPr>
        <w:tc>
          <w:tcPr>
            <w:tcW w:w="1814" w:type="dxa"/>
            <w:gridSpan w:val="3"/>
          </w:tcPr>
          <w:p w:rsidR="002D3307" w:rsidRPr="00B61163" w:rsidRDefault="002D3307" w:rsidP="002D3307">
            <w:pPr>
              <w:spacing w:after="0" w:line="240" w:lineRule="auto"/>
              <w:rPr>
                <w:rFonts w:ascii="Calibri Light" w:hAnsi="Calibri Light"/>
                <w:b/>
                <w:sz w:val="24"/>
                <w:szCs w:val="24"/>
              </w:rPr>
            </w:pPr>
          </w:p>
          <w:p w:rsidR="002D3307" w:rsidRPr="00B61163" w:rsidRDefault="002D3307" w:rsidP="002D3307">
            <w:pPr>
              <w:spacing w:after="0" w:line="240" w:lineRule="auto"/>
              <w:rPr>
                <w:rFonts w:ascii="Calibri Light" w:hAnsi="Calibri Light"/>
                <w:b/>
                <w:sz w:val="24"/>
                <w:szCs w:val="24"/>
              </w:rPr>
            </w:pPr>
          </w:p>
          <w:p w:rsidR="002D3307" w:rsidRPr="00B61163" w:rsidRDefault="002D3307" w:rsidP="002D3307">
            <w:pPr>
              <w:spacing w:after="0" w:line="240" w:lineRule="auto"/>
              <w:rPr>
                <w:rFonts w:ascii="Calibri Light" w:hAnsi="Calibri Light"/>
                <w:b/>
                <w:sz w:val="24"/>
                <w:szCs w:val="24"/>
              </w:rPr>
            </w:pPr>
          </w:p>
          <w:p w:rsidR="00BD1099" w:rsidRPr="00B61163" w:rsidRDefault="002D3307" w:rsidP="002D3307">
            <w:pPr>
              <w:spacing w:after="0" w:line="240" w:lineRule="auto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/>
              </w:rPr>
              <w:t>Jednostka</w:t>
            </w:r>
            <w:r w:rsidR="000334F7" w:rsidRPr="00B61163">
              <w:rPr>
                <w:rFonts w:ascii="Calibri Light" w:hAnsi="Calibri Light"/>
              </w:rPr>
              <w:t xml:space="preserve"> realizująca przedmiot</w:t>
            </w:r>
          </w:p>
        </w:tc>
        <w:tc>
          <w:tcPr>
            <w:tcW w:w="425" w:type="dxa"/>
            <w:textDirection w:val="btLr"/>
          </w:tcPr>
          <w:p w:rsidR="00BD1099" w:rsidRPr="00B61163" w:rsidRDefault="00BD109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</w:rPr>
            </w:pPr>
            <w:r w:rsidRPr="00B61163">
              <w:rPr>
                <w:rFonts w:ascii="Calibri Light" w:hAnsi="Calibri Light"/>
                <w:sz w:val="15"/>
                <w:szCs w:val="15"/>
              </w:rPr>
              <w:t>Wykłady (WY)</w:t>
            </w:r>
          </w:p>
        </w:tc>
        <w:tc>
          <w:tcPr>
            <w:tcW w:w="425" w:type="dxa"/>
            <w:textDirection w:val="btLr"/>
          </w:tcPr>
          <w:p w:rsidR="00BD1099" w:rsidRPr="00B61163" w:rsidRDefault="00BD109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</w:rPr>
            </w:pPr>
            <w:r w:rsidRPr="00B61163">
              <w:rPr>
                <w:rFonts w:ascii="Calibri Light" w:hAnsi="Calibri Light"/>
                <w:sz w:val="15"/>
                <w:szCs w:val="15"/>
              </w:rPr>
              <w:t>Seminaria  (SE)</w:t>
            </w:r>
          </w:p>
        </w:tc>
        <w:tc>
          <w:tcPr>
            <w:tcW w:w="567" w:type="dxa"/>
            <w:gridSpan w:val="2"/>
            <w:textDirection w:val="btLr"/>
          </w:tcPr>
          <w:p w:rsidR="00BD1099" w:rsidRPr="00B61163" w:rsidRDefault="00BD109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</w:rPr>
            </w:pPr>
            <w:r w:rsidRPr="00B61163">
              <w:rPr>
                <w:rFonts w:ascii="Calibri Light" w:hAnsi="Calibri Light"/>
                <w:sz w:val="15"/>
                <w:szCs w:val="15"/>
              </w:rPr>
              <w:t xml:space="preserve"> Ćwiczenia audytoryjne (CA)</w:t>
            </w:r>
          </w:p>
        </w:tc>
        <w:tc>
          <w:tcPr>
            <w:tcW w:w="567" w:type="dxa"/>
            <w:textDirection w:val="btLr"/>
          </w:tcPr>
          <w:p w:rsidR="00BD1099" w:rsidRPr="00B61163" w:rsidRDefault="00BD109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</w:rPr>
            </w:pPr>
            <w:r w:rsidRPr="00B61163">
              <w:rPr>
                <w:rFonts w:ascii="Calibri Light" w:hAnsi="Calibri Light"/>
                <w:sz w:val="15"/>
                <w:szCs w:val="15"/>
              </w:rPr>
              <w:t>Ćwiczenia kierunkowe - niekliniczne (CN)</w:t>
            </w:r>
          </w:p>
        </w:tc>
        <w:tc>
          <w:tcPr>
            <w:tcW w:w="567" w:type="dxa"/>
            <w:textDirection w:val="btLr"/>
          </w:tcPr>
          <w:p w:rsidR="00BD1099" w:rsidRPr="00B61163" w:rsidRDefault="00BD109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</w:rPr>
            </w:pPr>
            <w:r w:rsidRPr="00B61163">
              <w:rPr>
                <w:rFonts w:ascii="Calibri Light" w:hAnsi="Calibri Light"/>
                <w:sz w:val="15"/>
                <w:szCs w:val="15"/>
              </w:rPr>
              <w:t>Ćwiczenia kliniczne   (CK)</w:t>
            </w:r>
          </w:p>
        </w:tc>
        <w:tc>
          <w:tcPr>
            <w:tcW w:w="567" w:type="dxa"/>
            <w:textDirection w:val="btLr"/>
          </w:tcPr>
          <w:p w:rsidR="00BD1099" w:rsidRPr="00B61163" w:rsidRDefault="00BD109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</w:rPr>
            </w:pPr>
            <w:r w:rsidRPr="00B61163">
              <w:rPr>
                <w:rFonts w:ascii="Calibri Light" w:hAnsi="Calibri Light"/>
                <w:sz w:val="15"/>
                <w:szCs w:val="15"/>
              </w:rPr>
              <w:t>Ćwiczenia laboratoryjne (CL)</w:t>
            </w:r>
          </w:p>
        </w:tc>
        <w:tc>
          <w:tcPr>
            <w:tcW w:w="567" w:type="dxa"/>
            <w:textDirection w:val="btLr"/>
          </w:tcPr>
          <w:p w:rsidR="00BD1099" w:rsidRPr="00B61163" w:rsidRDefault="00BD109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</w:rPr>
            </w:pPr>
            <w:r w:rsidRPr="00B61163">
              <w:rPr>
                <w:rFonts w:ascii="Calibri Light" w:hAnsi="Calibri Light"/>
                <w:sz w:val="15"/>
                <w:szCs w:val="15"/>
              </w:rPr>
              <w:t>Ćwiczenia w warunkach symulowanych (CS)</w:t>
            </w:r>
          </w:p>
        </w:tc>
        <w:tc>
          <w:tcPr>
            <w:tcW w:w="567" w:type="dxa"/>
            <w:gridSpan w:val="2"/>
            <w:textDirection w:val="btLr"/>
          </w:tcPr>
          <w:p w:rsidR="00BD1099" w:rsidRPr="00B61163" w:rsidRDefault="00BD109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</w:rPr>
            </w:pPr>
            <w:r w:rsidRPr="00B61163">
              <w:rPr>
                <w:rFonts w:ascii="Calibri Light" w:hAnsi="Calibri Light"/>
                <w:sz w:val="15"/>
                <w:szCs w:val="15"/>
              </w:rPr>
              <w:t>Zajęcia praktyczne przy pacjencie (PP)</w:t>
            </w:r>
          </w:p>
        </w:tc>
        <w:tc>
          <w:tcPr>
            <w:tcW w:w="567" w:type="dxa"/>
            <w:textDirection w:val="btLr"/>
          </w:tcPr>
          <w:p w:rsidR="00BD1099" w:rsidRPr="00B61163" w:rsidRDefault="00BD109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</w:rPr>
            </w:pPr>
            <w:r w:rsidRPr="00B61163">
              <w:rPr>
                <w:rFonts w:ascii="Calibri Light" w:hAnsi="Calibri Light"/>
                <w:sz w:val="15"/>
                <w:szCs w:val="15"/>
              </w:rPr>
              <w:t>Ćwiczenia specjalistyczne - magisterskie (CM)</w:t>
            </w:r>
          </w:p>
        </w:tc>
        <w:tc>
          <w:tcPr>
            <w:tcW w:w="426" w:type="dxa"/>
            <w:textDirection w:val="btLr"/>
          </w:tcPr>
          <w:p w:rsidR="00BD1099" w:rsidRPr="00B61163" w:rsidRDefault="00BD109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</w:rPr>
            </w:pPr>
            <w:r w:rsidRPr="00B61163">
              <w:rPr>
                <w:rFonts w:ascii="Calibri Light" w:hAnsi="Calibri Light"/>
                <w:sz w:val="15"/>
                <w:szCs w:val="15"/>
              </w:rPr>
              <w:t>Lektoraty (LE)</w:t>
            </w:r>
          </w:p>
        </w:tc>
        <w:tc>
          <w:tcPr>
            <w:tcW w:w="708" w:type="dxa"/>
            <w:gridSpan w:val="2"/>
            <w:textDirection w:val="btLr"/>
          </w:tcPr>
          <w:p w:rsidR="00BD1099" w:rsidRPr="00B61163" w:rsidRDefault="00BD109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</w:rPr>
            </w:pPr>
            <w:r w:rsidRPr="00B61163">
              <w:rPr>
                <w:rFonts w:ascii="Calibri Light" w:hAnsi="Calibri Light"/>
                <w:sz w:val="15"/>
                <w:szCs w:val="15"/>
              </w:rPr>
              <w:t>Zajęcia wychowania fizycznego-obowiązkowe  (WF)</w:t>
            </w:r>
          </w:p>
        </w:tc>
        <w:tc>
          <w:tcPr>
            <w:tcW w:w="567" w:type="dxa"/>
            <w:gridSpan w:val="2"/>
            <w:textDirection w:val="btLr"/>
          </w:tcPr>
          <w:p w:rsidR="00BD1099" w:rsidRPr="00B61163" w:rsidRDefault="00BD109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</w:rPr>
            </w:pPr>
            <w:r w:rsidRPr="00B61163">
              <w:rPr>
                <w:rFonts w:ascii="Calibri Light" w:hAnsi="Calibri Light"/>
                <w:sz w:val="15"/>
                <w:szCs w:val="15"/>
              </w:rPr>
              <w:t>Praktyki zawodowe (PZ)</w:t>
            </w:r>
          </w:p>
        </w:tc>
        <w:tc>
          <w:tcPr>
            <w:tcW w:w="567" w:type="dxa"/>
            <w:textDirection w:val="btLr"/>
          </w:tcPr>
          <w:p w:rsidR="00BD1099" w:rsidRPr="00B61163" w:rsidRDefault="00BD109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</w:rPr>
            </w:pPr>
            <w:r w:rsidRPr="00B61163">
              <w:rPr>
                <w:rFonts w:ascii="Calibri Light" w:hAnsi="Calibri Light"/>
                <w:sz w:val="15"/>
                <w:szCs w:val="15"/>
              </w:rPr>
              <w:t>Samokształcenie (Czas pracy własnej studenta)</w:t>
            </w:r>
          </w:p>
        </w:tc>
        <w:tc>
          <w:tcPr>
            <w:tcW w:w="568" w:type="dxa"/>
            <w:gridSpan w:val="2"/>
            <w:textDirection w:val="btLr"/>
          </w:tcPr>
          <w:p w:rsidR="00BD1099" w:rsidRPr="00B61163" w:rsidRDefault="00BD109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</w:rPr>
            </w:pPr>
            <w:r w:rsidRPr="00B61163">
              <w:rPr>
                <w:rFonts w:ascii="Calibri Light" w:hAnsi="Calibri Light"/>
                <w:sz w:val="15"/>
                <w:szCs w:val="15"/>
              </w:rPr>
              <w:t>E-learning (EL)</w:t>
            </w:r>
          </w:p>
        </w:tc>
      </w:tr>
      <w:tr w:rsidR="00B6026F" w:rsidRPr="00B61163" w:rsidTr="00425A06">
        <w:trPr>
          <w:gridAfter w:val="1"/>
          <w:wAfter w:w="171" w:type="dxa"/>
          <w:trHeight w:val="522"/>
        </w:trPr>
        <w:tc>
          <w:tcPr>
            <w:tcW w:w="9469" w:type="dxa"/>
            <w:gridSpan w:val="22"/>
          </w:tcPr>
          <w:p w:rsidR="00B6026F" w:rsidRPr="00B61163" w:rsidRDefault="00B6026F" w:rsidP="00BA2B32">
            <w:pPr>
              <w:spacing w:after="0" w:line="240" w:lineRule="auto"/>
              <w:rPr>
                <w:rFonts w:ascii="Calibri Light" w:hAnsi="Calibri Light"/>
                <w:b/>
                <w:sz w:val="10"/>
                <w:szCs w:val="10"/>
              </w:rPr>
            </w:pPr>
          </w:p>
          <w:p w:rsidR="00B6026F" w:rsidRPr="00B61163" w:rsidRDefault="00B6026F" w:rsidP="00BA2B32">
            <w:pPr>
              <w:spacing w:after="0" w:line="240" w:lineRule="auto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/>
                <w:b/>
              </w:rPr>
              <w:t>Semestr zimowy:</w:t>
            </w:r>
          </w:p>
        </w:tc>
      </w:tr>
      <w:tr w:rsidR="000E4F38" w:rsidRPr="00B61163" w:rsidTr="00AA422B">
        <w:trPr>
          <w:gridAfter w:val="1"/>
          <w:wAfter w:w="171" w:type="dxa"/>
          <w:trHeight w:val="546"/>
        </w:trPr>
        <w:tc>
          <w:tcPr>
            <w:tcW w:w="1814" w:type="dxa"/>
            <w:gridSpan w:val="3"/>
          </w:tcPr>
          <w:p w:rsidR="000E4F38" w:rsidRPr="00B61163" w:rsidRDefault="009929D1" w:rsidP="00BA2B32">
            <w:pPr>
              <w:spacing w:after="0" w:line="240" w:lineRule="auto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sz w:val="16"/>
                <w:szCs w:val="16"/>
              </w:rPr>
              <w:t>Katedra i Zakład Stomatologii Zachowawczej i Dziecięcej</w:t>
            </w:r>
          </w:p>
        </w:tc>
        <w:tc>
          <w:tcPr>
            <w:tcW w:w="425" w:type="dxa"/>
          </w:tcPr>
          <w:p w:rsidR="000E4F38" w:rsidRPr="009929D1" w:rsidRDefault="000E4F38" w:rsidP="00BA2B32">
            <w:pPr>
              <w:spacing w:after="0" w:line="240" w:lineRule="auto"/>
              <w:rPr>
                <w:rFonts w:ascii="Calibri Light" w:hAnsi="Calibri Light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0E4F38" w:rsidRPr="009929D1" w:rsidRDefault="009929D1" w:rsidP="00BA2B32">
            <w:pPr>
              <w:spacing w:after="0" w:line="240" w:lineRule="auto"/>
              <w:rPr>
                <w:rFonts w:ascii="Calibri Light" w:hAnsi="Calibri Light"/>
                <w:b/>
                <w:sz w:val="20"/>
                <w:szCs w:val="20"/>
              </w:rPr>
            </w:pPr>
            <w:r w:rsidRPr="009929D1">
              <w:rPr>
                <w:rFonts w:ascii="Calibri Light" w:hAnsi="Calibri Light"/>
                <w:b/>
                <w:sz w:val="20"/>
                <w:szCs w:val="20"/>
              </w:rPr>
              <w:t>30</w:t>
            </w:r>
          </w:p>
        </w:tc>
        <w:tc>
          <w:tcPr>
            <w:tcW w:w="567" w:type="dxa"/>
            <w:gridSpan w:val="2"/>
          </w:tcPr>
          <w:p w:rsidR="000E4F38" w:rsidRPr="009929D1" w:rsidRDefault="000E4F38" w:rsidP="00BA2B32">
            <w:pPr>
              <w:spacing w:after="0" w:line="240" w:lineRule="auto"/>
              <w:rPr>
                <w:rFonts w:ascii="Calibri Light" w:hAnsi="Calibri Light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0E4F38" w:rsidRPr="009929D1" w:rsidRDefault="000E4F38" w:rsidP="00BA2B32">
            <w:pPr>
              <w:spacing w:after="0" w:line="240" w:lineRule="auto"/>
              <w:rPr>
                <w:rFonts w:ascii="Calibri Light" w:hAnsi="Calibri Light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0E4F38" w:rsidRPr="009929D1" w:rsidRDefault="000E4F38" w:rsidP="00BA2B32">
            <w:pPr>
              <w:spacing w:after="0" w:line="240" w:lineRule="auto"/>
              <w:rPr>
                <w:rFonts w:ascii="Calibri Light" w:hAnsi="Calibri Light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0E4F38" w:rsidRPr="009929D1" w:rsidRDefault="000E4F38" w:rsidP="00BA2B32">
            <w:pPr>
              <w:spacing w:after="0" w:line="240" w:lineRule="auto"/>
              <w:rPr>
                <w:rFonts w:ascii="Calibri Light" w:hAnsi="Calibri Light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0E4F38" w:rsidRPr="009929D1" w:rsidRDefault="000E4F38" w:rsidP="00BA2B32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0E4F38" w:rsidRPr="009929D1" w:rsidRDefault="000E4F38" w:rsidP="00BA2B32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567" w:type="dxa"/>
          </w:tcPr>
          <w:p w:rsidR="000E4F38" w:rsidRPr="009929D1" w:rsidRDefault="000E4F38" w:rsidP="00BA2B32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426" w:type="dxa"/>
          </w:tcPr>
          <w:p w:rsidR="000E4F38" w:rsidRPr="009929D1" w:rsidRDefault="000E4F38" w:rsidP="00BA2B32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0E4F38" w:rsidRPr="009929D1" w:rsidRDefault="000E4F38" w:rsidP="00BA2B32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0E4F38" w:rsidRPr="009929D1" w:rsidRDefault="000E4F38" w:rsidP="00BA2B32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567" w:type="dxa"/>
          </w:tcPr>
          <w:p w:rsidR="000E4F38" w:rsidRPr="009929D1" w:rsidRDefault="000E4F38" w:rsidP="00BA2B32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568" w:type="dxa"/>
            <w:gridSpan w:val="2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</w:rPr>
            </w:pPr>
          </w:p>
        </w:tc>
      </w:tr>
      <w:tr w:rsidR="000E4F38" w:rsidRPr="00B61163" w:rsidTr="00AA422B">
        <w:trPr>
          <w:gridAfter w:val="1"/>
          <w:wAfter w:w="171" w:type="dxa"/>
          <w:trHeight w:val="546"/>
        </w:trPr>
        <w:tc>
          <w:tcPr>
            <w:tcW w:w="1814" w:type="dxa"/>
            <w:gridSpan w:val="3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b/>
              </w:rPr>
            </w:pPr>
          </w:p>
        </w:tc>
        <w:tc>
          <w:tcPr>
            <w:tcW w:w="425" w:type="dxa"/>
            <w:textDirection w:val="btLr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b/>
              </w:rPr>
            </w:pPr>
          </w:p>
        </w:tc>
        <w:tc>
          <w:tcPr>
            <w:tcW w:w="425" w:type="dxa"/>
            <w:textDirection w:val="btLr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b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b/>
              </w:rPr>
            </w:pPr>
          </w:p>
        </w:tc>
        <w:tc>
          <w:tcPr>
            <w:tcW w:w="567" w:type="dxa"/>
            <w:textDirection w:val="btLr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b/>
              </w:rPr>
            </w:pPr>
          </w:p>
        </w:tc>
        <w:tc>
          <w:tcPr>
            <w:tcW w:w="567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b/>
              </w:rPr>
            </w:pPr>
          </w:p>
        </w:tc>
        <w:tc>
          <w:tcPr>
            <w:tcW w:w="567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b/>
              </w:rPr>
            </w:pPr>
          </w:p>
        </w:tc>
        <w:tc>
          <w:tcPr>
            <w:tcW w:w="567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567" w:type="dxa"/>
            <w:gridSpan w:val="2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567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426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708" w:type="dxa"/>
            <w:gridSpan w:val="2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567" w:type="dxa"/>
            <w:gridSpan w:val="2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567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568" w:type="dxa"/>
            <w:gridSpan w:val="2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</w:rPr>
            </w:pPr>
          </w:p>
        </w:tc>
      </w:tr>
      <w:tr w:rsidR="00BA2B32" w:rsidRPr="00B61163" w:rsidTr="00425A06">
        <w:trPr>
          <w:gridAfter w:val="1"/>
          <w:wAfter w:w="171" w:type="dxa"/>
          <w:trHeight w:val="410"/>
        </w:trPr>
        <w:tc>
          <w:tcPr>
            <w:tcW w:w="9469" w:type="dxa"/>
            <w:gridSpan w:val="22"/>
          </w:tcPr>
          <w:p w:rsidR="00B6026F" w:rsidRPr="00B61163" w:rsidRDefault="00B6026F" w:rsidP="00BA2B32">
            <w:pPr>
              <w:spacing w:after="0" w:line="240" w:lineRule="auto"/>
              <w:rPr>
                <w:rFonts w:ascii="Calibri Light" w:hAnsi="Calibri Light"/>
                <w:b/>
                <w:sz w:val="10"/>
                <w:szCs w:val="10"/>
              </w:rPr>
            </w:pPr>
          </w:p>
          <w:p w:rsidR="00BA2B32" w:rsidRPr="00B61163" w:rsidRDefault="00BA2B32" w:rsidP="00BA2B32">
            <w:pPr>
              <w:spacing w:after="0" w:line="240" w:lineRule="auto"/>
              <w:rPr>
                <w:rFonts w:ascii="Calibri Light" w:hAnsi="Calibri Light"/>
                <w:b/>
              </w:rPr>
            </w:pPr>
            <w:r w:rsidRPr="00B61163">
              <w:rPr>
                <w:rFonts w:ascii="Calibri Light" w:hAnsi="Calibri Light"/>
                <w:b/>
              </w:rPr>
              <w:t>Semestr letni</w:t>
            </w:r>
          </w:p>
        </w:tc>
      </w:tr>
      <w:tr w:rsidR="000E4F38" w:rsidRPr="00B61163" w:rsidTr="00AA422B">
        <w:trPr>
          <w:gridAfter w:val="1"/>
          <w:wAfter w:w="171" w:type="dxa"/>
          <w:trHeight w:val="546"/>
        </w:trPr>
        <w:tc>
          <w:tcPr>
            <w:tcW w:w="1814" w:type="dxa"/>
            <w:gridSpan w:val="3"/>
          </w:tcPr>
          <w:p w:rsidR="000E4F38" w:rsidRPr="00B61163" w:rsidRDefault="009929D1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  <w:r>
              <w:rPr>
                <w:rFonts w:ascii="Calibri Light" w:hAnsi="Calibri Light"/>
                <w:sz w:val="16"/>
                <w:szCs w:val="16"/>
              </w:rPr>
              <w:t xml:space="preserve">Katedra i Zakład Stomatologii </w:t>
            </w:r>
            <w:r>
              <w:rPr>
                <w:rFonts w:ascii="Calibri Light" w:hAnsi="Calibri Light"/>
                <w:sz w:val="16"/>
                <w:szCs w:val="16"/>
              </w:rPr>
              <w:lastRenderedPageBreak/>
              <w:t>Zachowawczej i Dziecięcej</w:t>
            </w:r>
          </w:p>
        </w:tc>
        <w:tc>
          <w:tcPr>
            <w:tcW w:w="425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425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0E4F38" w:rsidRPr="00B61163" w:rsidRDefault="009929D1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  <w:r>
              <w:rPr>
                <w:rFonts w:ascii="Calibri Light" w:hAnsi="Calibri Light"/>
                <w:sz w:val="16"/>
                <w:szCs w:val="16"/>
              </w:rPr>
              <w:t>60</w:t>
            </w:r>
          </w:p>
        </w:tc>
        <w:tc>
          <w:tcPr>
            <w:tcW w:w="567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426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708" w:type="dxa"/>
            <w:gridSpan w:val="2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8" w:type="dxa"/>
            <w:gridSpan w:val="2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</w:tr>
      <w:tr w:rsidR="000E4F38" w:rsidRPr="00B61163" w:rsidTr="00AA422B">
        <w:trPr>
          <w:gridAfter w:val="1"/>
          <w:wAfter w:w="171" w:type="dxa"/>
          <w:trHeight w:val="546"/>
        </w:trPr>
        <w:tc>
          <w:tcPr>
            <w:tcW w:w="1814" w:type="dxa"/>
            <w:gridSpan w:val="3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425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425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426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708" w:type="dxa"/>
            <w:gridSpan w:val="2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8" w:type="dxa"/>
            <w:gridSpan w:val="2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</w:tr>
      <w:tr w:rsidR="00B6026F" w:rsidRPr="00B61163" w:rsidTr="00425A06">
        <w:trPr>
          <w:gridAfter w:val="1"/>
          <w:wAfter w:w="171" w:type="dxa"/>
          <w:trHeight w:val="546"/>
        </w:trPr>
        <w:tc>
          <w:tcPr>
            <w:tcW w:w="9469" w:type="dxa"/>
            <w:gridSpan w:val="22"/>
          </w:tcPr>
          <w:p w:rsidR="00B6026F" w:rsidRPr="00B61163" w:rsidRDefault="00B6026F" w:rsidP="00BA2B32">
            <w:pPr>
              <w:spacing w:after="0" w:line="240" w:lineRule="auto"/>
              <w:rPr>
                <w:rFonts w:ascii="Calibri Light" w:hAnsi="Calibri Light"/>
                <w:b/>
                <w:sz w:val="10"/>
                <w:szCs w:val="10"/>
              </w:rPr>
            </w:pPr>
          </w:p>
          <w:p w:rsidR="00B6026F" w:rsidRPr="00B61163" w:rsidRDefault="00B6026F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  <w:r w:rsidRPr="00B61163">
              <w:rPr>
                <w:rFonts w:ascii="Calibri Light" w:hAnsi="Calibri Light"/>
                <w:b/>
              </w:rPr>
              <w:t>Razem w roku:</w:t>
            </w:r>
          </w:p>
        </w:tc>
      </w:tr>
      <w:tr w:rsidR="009929D1" w:rsidRPr="00B61163" w:rsidTr="00AA422B">
        <w:trPr>
          <w:gridAfter w:val="1"/>
          <w:wAfter w:w="171" w:type="dxa"/>
          <w:trHeight w:val="546"/>
        </w:trPr>
        <w:tc>
          <w:tcPr>
            <w:tcW w:w="1814" w:type="dxa"/>
            <w:gridSpan w:val="3"/>
          </w:tcPr>
          <w:p w:rsidR="009929D1" w:rsidRPr="00B61163" w:rsidRDefault="009929D1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  <w:r>
              <w:rPr>
                <w:rFonts w:ascii="Calibri Light" w:hAnsi="Calibri Light"/>
                <w:sz w:val="16"/>
                <w:szCs w:val="16"/>
              </w:rPr>
              <w:t>Katedra i Zakład Stomatologii Zachowawczej i Dziecięcej</w:t>
            </w:r>
          </w:p>
        </w:tc>
        <w:tc>
          <w:tcPr>
            <w:tcW w:w="425" w:type="dxa"/>
          </w:tcPr>
          <w:p w:rsidR="009929D1" w:rsidRPr="00B61163" w:rsidRDefault="009929D1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425" w:type="dxa"/>
          </w:tcPr>
          <w:p w:rsidR="009929D1" w:rsidRPr="00B61163" w:rsidRDefault="009929D1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  <w:r>
              <w:rPr>
                <w:rFonts w:ascii="Calibri Light" w:hAnsi="Calibri Light"/>
                <w:sz w:val="16"/>
                <w:szCs w:val="16"/>
              </w:rPr>
              <w:t>30</w:t>
            </w:r>
          </w:p>
        </w:tc>
        <w:tc>
          <w:tcPr>
            <w:tcW w:w="567" w:type="dxa"/>
            <w:gridSpan w:val="2"/>
          </w:tcPr>
          <w:p w:rsidR="009929D1" w:rsidRPr="00B61163" w:rsidRDefault="009929D1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9929D1" w:rsidRPr="00B61163" w:rsidRDefault="009929D1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9929D1" w:rsidRPr="00B61163" w:rsidRDefault="009929D1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  <w:r>
              <w:rPr>
                <w:rFonts w:ascii="Calibri Light" w:hAnsi="Calibri Light"/>
                <w:sz w:val="16"/>
                <w:szCs w:val="16"/>
              </w:rPr>
              <w:t>60</w:t>
            </w:r>
          </w:p>
        </w:tc>
        <w:tc>
          <w:tcPr>
            <w:tcW w:w="567" w:type="dxa"/>
          </w:tcPr>
          <w:p w:rsidR="009929D1" w:rsidRPr="00B61163" w:rsidRDefault="009929D1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9929D1" w:rsidRPr="00B61163" w:rsidRDefault="009929D1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9929D1" w:rsidRPr="00B61163" w:rsidRDefault="009929D1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9929D1" w:rsidRPr="00B61163" w:rsidRDefault="009929D1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426" w:type="dxa"/>
          </w:tcPr>
          <w:p w:rsidR="009929D1" w:rsidRPr="00B61163" w:rsidRDefault="009929D1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708" w:type="dxa"/>
            <w:gridSpan w:val="2"/>
          </w:tcPr>
          <w:p w:rsidR="009929D1" w:rsidRPr="00B61163" w:rsidRDefault="009929D1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9929D1" w:rsidRPr="00B61163" w:rsidRDefault="009929D1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9929D1" w:rsidRPr="00B61163" w:rsidRDefault="009929D1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8" w:type="dxa"/>
            <w:gridSpan w:val="2"/>
          </w:tcPr>
          <w:p w:rsidR="009929D1" w:rsidRPr="00B61163" w:rsidRDefault="009929D1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</w:tr>
      <w:tr w:rsidR="009929D1" w:rsidRPr="00B61163" w:rsidTr="00AA422B">
        <w:trPr>
          <w:gridAfter w:val="1"/>
          <w:wAfter w:w="171" w:type="dxa"/>
          <w:trHeight w:val="546"/>
        </w:trPr>
        <w:tc>
          <w:tcPr>
            <w:tcW w:w="1814" w:type="dxa"/>
            <w:gridSpan w:val="3"/>
          </w:tcPr>
          <w:p w:rsidR="009929D1" w:rsidRPr="00B61163" w:rsidRDefault="009929D1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425" w:type="dxa"/>
          </w:tcPr>
          <w:p w:rsidR="009929D1" w:rsidRPr="00B61163" w:rsidRDefault="009929D1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425" w:type="dxa"/>
          </w:tcPr>
          <w:p w:rsidR="009929D1" w:rsidRPr="00B61163" w:rsidRDefault="009929D1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9929D1" w:rsidRPr="00B61163" w:rsidRDefault="009929D1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9929D1" w:rsidRPr="00B61163" w:rsidRDefault="009929D1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9929D1" w:rsidRPr="00B61163" w:rsidRDefault="009929D1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9929D1" w:rsidRPr="00B61163" w:rsidRDefault="009929D1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9929D1" w:rsidRPr="00B61163" w:rsidRDefault="009929D1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9929D1" w:rsidRPr="00B61163" w:rsidRDefault="009929D1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9929D1" w:rsidRPr="00B61163" w:rsidRDefault="009929D1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426" w:type="dxa"/>
          </w:tcPr>
          <w:p w:rsidR="009929D1" w:rsidRPr="00B61163" w:rsidRDefault="009929D1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708" w:type="dxa"/>
            <w:gridSpan w:val="2"/>
          </w:tcPr>
          <w:p w:rsidR="009929D1" w:rsidRPr="00B61163" w:rsidRDefault="009929D1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9929D1" w:rsidRPr="00B61163" w:rsidRDefault="009929D1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9929D1" w:rsidRPr="00B61163" w:rsidRDefault="009929D1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8" w:type="dxa"/>
            <w:gridSpan w:val="2"/>
          </w:tcPr>
          <w:p w:rsidR="009929D1" w:rsidRPr="00B61163" w:rsidRDefault="009929D1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</w:tr>
      <w:tr w:rsidR="00BA2B32" w:rsidRPr="00B61163" w:rsidTr="00425A06">
        <w:trPr>
          <w:gridAfter w:val="1"/>
          <w:wAfter w:w="171" w:type="dxa"/>
        </w:trPr>
        <w:tc>
          <w:tcPr>
            <w:tcW w:w="9469" w:type="dxa"/>
            <w:gridSpan w:val="22"/>
          </w:tcPr>
          <w:p w:rsidR="00EF0D47" w:rsidRPr="00B61163" w:rsidRDefault="00EF0D47" w:rsidP="00EF0D47">
            <w:pPr>
              <w:spacing w:after="0" w:line="240" w:lineRule="auto"/>
              <w:rPr>
                <w:rFonts w:ascii="Calibri Light" w:hAnsi="Calibri Light"/>
                <w:b/>
              </w:rPr>
            </w:pPr>
            <w:r w:rsidRPr="00B61163">
              <w:rPr>
                <w:rFonts w:ascii="Calibri Light" w:hAnsi="Calibri Light"/>
                <w:b/>
              </w:rPr>
              <w:t xml:space="preserve">Cele kształcenia: </w:t>
            </w:r>
            <w:r w:rsidRPr="00B61163">
              <w:rPr>
                <w:rFonts w:ascii="Calibri Light" w:hAnsi="Calibri Light"/>
              </w:rPr>
              <w:t>(max. 6 pozycji)</w:t>
            </w:r>
          </w:p>
          <w:p w:rsidR="009929D1" w:rsidRDefault="00EF0D47" w:rsidP="009929D1">
            <w:pPr>
              <w:spacing w:after="0"/>
              <w:jc w:val="both"/>
              <w:rPr>
                <w:bCs/>
                <w:color w:val="000000"/>
              </w:rPr>
            </w:pPr>
            <w:r w:rsidRPr="00B61163">
              <w:rPr>
                <w:rFonts w:ascii="Calibri Light" w:hAnsi="Calibri Light"/>
                <w:b/>
              </w:rPr>
              <w:t xml:space="preserve"> </w:t>
            </w:r>
            <w:r w:rsidR="009929D1">
              <w:rPr>
                <w:bCs/>
                <w:color w:val="000000"/>
              </w:rPr>
              <w:t xml:space="preserve">C1. </w:t>
            </w:r>
            <w:r w:rsidR="009929D1" w:rsidRPr="00AE0706">
              <w:rPr>
                <w:bCs/>
                <w:color w:val="000000"/>
              </w:rPr>
              <w:t xml:space="preserve">Zapoznanie studentów z podstawową i specjalistyczną wiedzą z zakresu diagnostyki i leczenia chorób jamy ustnej </w:t>
            </w:r>
            <w:r w:rsidR="009929D1" w:rsidRPr="00AE0706">
              <w:t>u pacjentów w wieku rozwojowym.</w:t>
            </w:r>
            <w:r w:rsidR="009929D1" w:rsidRPr="00AE0706">
              <w:rPr>
                <w:bCs/>
                <w:color w:val="000000"/>
              </w:rPr>
              <w:t xml:space="preserve"> </w:t>
            </w:r>
          </w:p>
          <w:p w:rsidR="009929D1" w:rsidRDefault="009929D1" w:rsidP="009929D1">
            <w:pPr>
              <w:spacing w:after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C.2 </w:t>
            </w:r>
            <w:r w:rsidRPr="00AE0706">
              <w:rPr>
                <w:bCs/>
                <w:color w:val="000000"/>
              </w:rPr>
              <w:t xml:space="preserve">Przygotowanie studenta do samodzielnej oceny ryzyka próchnicy, ustalenia planu leczenia i zaleceń dla pacjenta. </w:t>
            </w:r>
          </w:p>
          <w:p w:rsidR="009929D1" w:rsidRDefault="009929D1" w:rsidP="009929D1">
            <w:pPr>
              <w:spacing w:after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C3. </w:t>
            </w:r>
            <w:r w:rsidRPr="00AE0706">
              <w:rPr>
                <w:bCs/>
                <w:color w:val="000000"/>
              </w:rPr>
              <w:t>Przygotowanie studenta do leczenia odtwórczego ubytków twardy</w:t>
            </w:r>
            <w:r w:rsidR="00893992">
              <w:rPr>
                <w:bCs/>
                <w:color w:val="000000"/>
              </w:rPr>
              <w:t>ch tkanek zębów próchnicowego pochodzenia.</w:t>
            </w:r>
          </w:p>
          <w:p w:rsidR="00BA2B32" w:rsidRPr="009929D1" w:rsidRDefault="009929D1" w:rsidP="009929D1">
            <w:pPr>
              <w:spacing w:after="0"/>
              <w:jc w:val="both"/>
            </w:pPr>
            <w:r>
              <w:rPr>
                <w:bCs/>
                <w:color w:val="000000"/>
              </w:rPr>
              <w:t>C</w:t>
            </w:r>
            <w:r w:rsidR="00893992">
              <w:rPr>
                <w:bCs/>
                <w:color w:val="000000"/>
              </w:rPr>
              <w:t>4</w:t>
            </w:r>
            <w:r>
              <w:rPr>
                <w:bCs/>
                <w:color w:val="000000"/>
              </w:rPr>
              <w:t>. Zapoznanie studenta z problematyką promocji zdrowia, p</w:t>
            </w:r>
            <w:r w:rsidRPr="00AE0706">
              <w:t>rojektowanie</w:t>
            </w:r>
            <w:r>
              <w:t>m</w:t>
            </w:r>
            <w:r w:rsidRPr="00AE0706">
              <w:t xml:space="preserve"> i realizowanie</w:t>
            </w:r>
            <w:r>
              <w:t>m</w:t>
            </w:r>
            <w:r w:rsidRPr="00AE0706">
              <w:t xml:space="preserve"> programów profilaktycznych. </w:t>
            </w:r>
          </w:p>
        </w:tc>
      </w:tr>
      <w:tr w:rsidR="00EF0D47" w:rsidRPr="00B61163" w:rsidTr="00425A06">
        <w:trPr>
          <w:gridAfter w:val="1"/>
          <w:wAfter w:w="171" w:type="dxa"/>
        </w:trPr>
        <w:tc>
          <w:tcPr>
            <w:tcW w:w="9469" w:type="dxa"/>
            <w:gridSpan w:val="22"/>
          </w:tcPr>
          <w:p w:rsidR="00EF0D47" w:rsidRPr="00B61163" w:rsidRDefault="00EF0D47" w:rsidP="00EF0D47">
            <w:pPr>
              <w:spacing w:after="0"/>
              <w:jc w:val="center"/>
              <w:rPr>
                <w:rFonts w:ascii="Calibri Light" w:hAnsi="Calibri Light"/>
                <w:b/>
              </w:rPr>
            </w:pPr>
            <w:r w:rsidRPr="00B61163">
              <w:rPr>
                <w:rFonts w:ascii="Calibri Light" w:hAnsi="Calibri Light"/>
                <w:b/>
              </w:rPr>
              <w:t>Macierz efektów kształcenia dla modułu/przedmiotu w odniesieniu do metod weryfikacji zamierzonych efektów kształcenia oraz formy realizacji zajęć:</w:t>
            </w:r>
          </w:p>
        </w:tc>
      </w:tr>
      <w:tr w:rsidR="00D151D6" w:rsidRPr="00B61163" w:rsidTr="00AA422B">
        <w:trPr>
          <w:gridAfter w:val="1"/>
          <w:wAfter w:w="171" w:type="dxa"/>
        </w:trPr>
        <w:tc>
          <w:tcPr>
            <w:tcW w:w="1530" w:type="dxa"/>
            <w:gridSpan w:val="2"/>
            <w:vAlign w:val="center"/>
          </w:tcPr>
          <w:p w:rsidR="00BA2B32" w:rsidRPr="00B61163" w:rsidRDefault="00BA2B32" w:rsidP="00BA2B32">
            <w:pPr>
              <w:spacing w:after="0"/>
              <w:rPr>
                <w:rFonts w:ascii="Calibri Light" w:hAnsi="Calibri Light"/>
                <w:sz w:val="18"/>
                <w:szCs w:val="18"/>
              </w:rPr>
            </w:pPr>
            <w:r w:rsidRPr="00B61163">
              <w:rPr>
                <w:rFonts w:ascii="Calibri Light" w:hAnsi="Calibri Light"/>
                <w:sz w:val="18"/>
                <w:szCs w:val="18"/>
              </w:rPr>
              <w:t>Numer efektu kształcenia przedmiotowego</w:t>
            </w:r>
          </w:p>
          <w:p w:rsidR="00BA2B32" w:rsidRPr="00B61163" w:rsidRDefault="00BA2B32" w:rsidP="00BA2B32">
            <w:pPr>
              <w:spacing w:after="0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BA2B32" w:rsidRPr="00B61163" w:rsidRDefault="00BA2B32" w:rsidP="00BA2B32">
            <w:pPr>
              <w:spacing w:after="0"/>
              <w:rPr>
                <w:rFonts w:ascii="Calibri Light" w:hAnsi="Calibri Light"/>
                <w:sz w:val="18"/>
                <w:szCs w:val="18"/>
              </w:rPr>
            </w:pPr>
            <w:r w:rsidRPr="00B61163">
              <w:rPr>
                <w:rFonts w:ascii="Calibri Light" w:hAnsi="Calibri Light"/>
                <w:sz w:val="18"/>
                <w:szCs w:val="18"/>
              </w:rPr>
              <w:t>Numer efektu kształcenia kierunkowego</w:t>
            </w:r>
          </w:p>
        </w:tc>
        <w:tc>
          <w:tcPr>
            <w:tcW w:w="3260" w:type="dxa"/>
            <w:gridSpan w:val="7"/>
            <w:vAlign w:val="center"/>
          </w:tcPr>
          <w:p w:rsidR="00BA2B32" w:rsidRPr="00B61163" w:rsidRDefault="00BA2B32" w:rsidP="00BA2B32">
            <w:pPr>
              <w:spacing w:after="0"/>
              <w:rPr>
                <w:rFonts w:ascii="Calibri Light" w:hAnsi="Calibri Light"/>
                <w:sz w:val="18"/>
                <w:szCs w:val="18"/>
              </w:rPr>
            </w:pPr>
            <w:r w:rsidRPr="00B61163">
              <w:rPr>
                <w:rFonts w:ascii="Calibri Light" w:hAnsi="Calibri Light"/>
                <w:sz w:val="18"/>
                <w:szCs w:val="18"/>
              </w:rPr>
              <w:t xml:space="preserve">Student, który zaliczy moduł/przedmiot </w:t>
            </w:r>
          </w:p>
          <w:p w:rsidR="00BA2B32" w:rsidRPr="00B61163" w:rsidRDefault="00BA2B32" w:rsidP="00BA2B32">
            <w:pPr>
              <w:spacing w:after="0"/>
              <w:rPr>
                <w:rFonts w:ascii="Calibri Light" w:hAnsi="Calibri Light"/>
                <w:sz w:val="18"/>
                <w:szCs w:val="18"/>
              </w:rPr>
            </w:pPr>
            <w:r w:rsidRPr="00B61163">
              <w:rPr>
                <w:rFonts w:ascii="Calibri Light" w:hAnsi="Calibri Light"/>
                <w:sz w:val="18"/>
                <w:szCs w:val="18"/>
              </w:rPr>
              <w:t>wie/umie/potrafi</w:t>
            </w:r>
          </w:p>
        </w:tc>
        <w:tc>
          <w:tcPr>
            <w:tcW w:w="1985" w:type="dxa"/>
            <w:gridSpan w:val="5"/>
            <w:vAlign w:val="center"/>
          </w:tcPr>
          <w:p w:rsidR="00BA2B32" w:rsidRPr="00B61163" w:rsidRDefault="00BA2B32" w:rsidP="00BA2B32">
            <w:pPr>
              <w:spacing w:after="0"/>
              <w:rPr>
                <w:rFonts w:ascii="Calibri Light" w:hAnsi="Calibri Light"/>
                <w:sz w:val="18"/>
                <w:szCs w:val="18"/>
              </w:rPr>
            </w:pPr>
            <w:r w:rsidRPr="00B61163">
              <w:rPr>
                <w:rFonts w:ascii="Calibri Light" w:hAnsi="Calibri Light"/>
                <w:sz w:val="18"/>
                <w:szCs w:val="18"/>
              </w:rPr>
              <w:t>Metody weryfikacji osiągnięcia zamierzonych efektów kształcenia (formujące i podsumowujące)</w:t>
            </w:r>
          </w:p>
        </w:tc>
        <w:tc>
          <w:tcPr>
            <w:tcW w:w="1418" w:type="dxa"/>
            <w:gridSpan w:val="4"/>
            <w:vAlign w:val="center"/>
          </w:tcPr>
          <w:p w:rsidR="00BA2B32" w:rsidRPr="00B61163" w:rsidRDefault="00BA2B32" w:rsidP="00BA2B32">
            <w:pPr>
              <w:spacing w:after="0"/>
              <w:rPr>
                <w:rFonts w:ascii="Calibri Light" w:hAnsi="Calibri Light"/>
                <w:sz w:val="18"/>
                <w:szCs w:val="18"/>
              </w:rPr>
            </w:pPr>
            <w:r w:rsidRPr="00B61163">
              <w:rPr>
                <w:rFonts w:ascii="Calibri Light" w:hAnsi="Calibri Light"/>
                <w:sz w:val="18"/>
                <w:szCs w:val="18"/>
              </w:rPr>
              <w:t>Forma zajęć dydaktycznych</w:t>
            </w:r>
          </w:p>
          <w:p w:rsidR="00BA2B32" w:rsidRPr="00B61163" w:rsidRDefault="00BA2B32" w:rsidP="00BA2B32">
            <w:pPr>
              <w:spacing w:after="0"/>
              <w:rPr>
                <w:rFonts w:ascii="Calibri Light" w:hAnsi="Calibri Light"/>
                <w:sz w:val="18"/>
                <w:szCs w:val="18"/>
              </w:rPr>
            </w:pPr>
          </w:p>
          <w:p w:rsidR="00BA2B32" w:rsidRPr="00B61163" w:rsidRDefault="00BA2B32" w:rsidP="00BA2B32">
            <w:pPr>
              <w:spacing w:after="0"/>
              <w:rPr>
                <w:rFonts w:ascii="Calibri Light" w:hAnsi="Calibri Light"/>
                <w:i/>
                <w:sz w:val="16"/>
                <w:szCs w:val="16"/>
              </w:rPr>
            </w:pPr>
            <w:r w:rsidRPr="00B61163">
              <w:rPr>
                <w:rFonts w:ascii="Calibri Light" w:hAnsi="Calibri Light"/>
                <w:i/>
                <w:sz w:val="16"/>
                <w:szCs w:val="16"/>
              </w:rPr>
              <w:t>** wpisz symbol</w:t>
            </w:r>
          </w:p>
        </w:tc>
      </w:tr>
      <w:tr w:rsidR="009929D1" w:rsidRPr="00B61163" w:rsidTr="00AA422B">
        <w:trPr>
          <w:gridAfter w:val="1"/>
          <w:wAfter w:w="171" w:type="dxa"/>
        </w:trPr>
        <w:tc>
          <w:tcPr>
            <w:tcW w:w="1530" w:type="dxa"/>
            <w:gridSpan w:val="2"/>
          </w:tcPr>
          <w:p w:rsidR="009929D1" w:rsidRPr="002102B6" w:rsidRDefault="009929D1" w:rsidP="00672909">
            <w:pPr>
              <w:spacing w:after="0"/>
              <w:rPr>
                <w:b/>
                <w:bCs/>
                <w:sz w:val="24"/>
                <w:szCs w:val="24"/>
              </w:rPr>
            </w:pPr>
            <w:r w:rsidRPr="002102B6">
              <w:rPr>
                <w:b/>
                <w:bCs/>
                <w:sz w:val="24"/>
                <w:szCs w:val="24"/>
              </w:rPr>
              <w:t xml:space="preserve"> W01</w:t>
            </w:r>
          </w:p>
        </w:tc>
        <w:tc>
          <w:tcPr>
            <w:tcW w:w="1276" w:type="dxa"/>
            <w:gridSpan w:val="4"/>
          </w:tcPr>
          <w:p w:rsidR="009929D1" w:rsidRPr="002102B6" w:rsidRDefault="009929D1" w:rsidP="00672909">
            <w:pPr>
              <w:spacing w:after="0"/>
              <w:rPr>
                <w:b/>
                <w:sz w:val="24"/>
                <w:szCs w:val="24"/>
              </w:rPr>
            </w:pPr>
            <w:r w:rsidRPr="002102B6">
              <w:rPr>
                <w:b/>
                <w:bCs/>
                <w:sz w:val="24"/>
                <w:szCs w:val="24"/>
              </w:rPr>
              <w:t>F.W.1</w:t>
            </w:r>
          </w:p>
        </w:tc>
        <w:tc>
          <w:tcPr>
            <w:tcW w:w="3260" w:type="dxa"/>
            <w:gridSpan w:val="7"/>
          </w:tcPr>
          <w:p w:rsidR="009929D1" w:rsidRPr="007C37BF" w:rsidRDefault="009929D1" w:rsidP="00672909">
            <w:pPr>
              <w:rPr>
                <w:sz w:val="18"/>
                <w:szCs w:val="18"/>
              </w:rPr>
            </w:pPr>
            <w:r w:rsidRPr="007C37BF">
              <w:rPr>
                <w:sz w:val="18"/>
                <w:szCs w:val="18"/>
              </w:rPr>
              <w:t>Opisuje rozwój zęba morfologię zębów i przyzębia</w:t>
            </w:r>
            <w:r>
              <w:rPr>
                <w:sz w:val="18"/>
                <w:szCs w:val="18"/>
              </w:rPr>
              <w:t>, błony</w:t>
            </w:r>
            <w:r w:rsidRPr="007C37BF">
              <w:rPr>
                <w:sz w:val="18"/>
                <w:szCs w:val="18"/>
              </w:rPr>
              <w:t xml:space="preserve"> śluzowej</w:t>
            </w:r>
            <w:r>
              <w:rPr>
                <w:sz w:val="18"/>
                <w:szCs w:val="18"/>
              </w:rPr>
              <w:t xml:space="preserve"> </w:t>
            </w:r>
            <w:r w:rsidRPr="007C37BF">
              <w:rPr>
                <w:sz w:val="18"/>
                <w:szCs w:val="18"/>
              </w:rPr>
              <w:t xml:space="preserve"> jamy ustnej</w:t>
            </w:r>
          </w:p>
        </w:tc>
        <w:tc>
          <w:tcPr>
            <w:tcW w:w="1985" w:type="dxa"/>
            <w:gridSpan w:val="5"/>
          </w:tcPr>
          <w:p w:rsidR="009929D1" w:rsidRPr="002102B6" w:rsidRDefault="009929D1" w:rsidP="00672909">
            <w:pPr>
              <w:rPr>
                <w:sz w:val="20"/>
                <w:szCs w:val="20"/>
              </w:rPr>
            </w:pPr>
            <w:r w:rsidRPr="002102B6">
              <w:rPr>
                <w:sz w:val="20"/>
                <w:szCs w:val="20"/>
              </w:rPr>
              <w:t>Odpowiedź ustna  (F), test (P)</w:t>
            </w:r>
          </w:p>
        </w:tc>
        <w:tc>
          <w:tcPr>
            <w:tcW w:w="1418" w:type="dxa"/>
            <w:gridSpan w:val="4"/>
          </w:tcPr>
          <w:p w:rsidR="009929D1" w:rsidRPr="002102B6" w:rsidRDefault="00893992" w:rsidP="006729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SE, CK</w:t>
            </w:r>
          </w:p>
        </w:tc>
      </w:tr>
      <w:tr w:rsidR="009929D1" w:rsidRPr="00B61163" w:rsidTr="00AA422B">
        <w:trPr>
          <w:gridAfter w:val="1"/>
          <w:wAfter w:w="171" w:type="dxa"/>
        </w:trPr>
        <w:tc>
          <w:tcPr>
            <w:tcW w:w="1530" w:type="dxa"/>
            <w:gridSpan w:val="2"/>
          </w:tcPr>
          <w:p w:rsidR="009929D1" w:rsidRPr="002102B6" w:rsidRDefault="00893992" w:rsidP="00672909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W02</w:t>
            </w:r>
          </w:p>
        </w:tc>
        <w:tc>
          <w:tcPr>
            <w:tcW w:w="1276" w:type="dxa"/>
            <w:gridSpan w:val="4"/>
          </w:tcPr>
          <w:p w:rsidR="009929D1" w:rsidRPr="002102B6" w:rsidRDefault="009929D1" w:rsidP="00672909">
            <w:pPr>
              <w:spacing w:after="0"/>
              <w:rPr>
                <w:b/>
                <w:sz w:val="24"/>
                <w:szCs w:val="24"/>
              </w:rPr>
            </w:pPr>
            <w:r w:rsidRPr="002102B6">
              <w:rPr>
                <w:b/>
                <w:bCs/>
                <w:sz w:val="24"/>
                <w:szCs w:val="24"/>
              </w:rPr>
              <w:t>F.W.3</w:t>
            </w:r>
          </w:p>
        </w:tc>
        <w:tc>
          <w:tcPr>
            <w:tcW w:w="3260" w:type="dxa"/>
            <w:gridSpan w:val="7"/>
          </w:tcPr>
          <w:p w:rsidR="009929D1" w:rsidRPr="007C37BF" w:rsidRDefault="009929D1" w:rsidP="00672909">
            <w:pPr>
              <w:rPr>
                <w:sz w:val="18"/>
                <w:szCs w:val="18"/>
              </w:rPr>
            </w:pPr>
            <w:r w:rsidRPr="007C37BF">
              <w:rPr>
                <w:sz w:val="18"/>
                <w:szCs w:val="18"/>
              </w:rPr>
              <w:t>Objaśnia  zasady postępowania profilaktyczno-leczniczego w chorobach narządu żucia w różnym okresie rozwoju</w:t>
            </w:r>
          </w:p>
        </w:tc>
        <w:tc>
          <w:tcPr>
            <w:tcW w:w="1985" w:type="dxa"/>
            <w:gridSpan w:val="5"/>
          </w:tcPr>
          <w:p w:rsidR="009929D1" w:rsidRPr="002102B6" w:rsidRDefault="009929D1" w:rsidP="00672909">
            <w:pPr>
              <w:rPr>
                <w:sz w:val="20"/>
                <w:szCs w:val="20"/>
              </w:rPr>
            </w:pPr>
            <w:r w:rsidRPr="002102B6">
              <w:rPr>
                <w:sz w:val="20"/>
                <w:szCs w:val="20"/>
              </w:rPr>
              <w:t>Odpowiedź ustna  (F)</w:t>
            </w:r>
          </w:p>
        </w:tc>
        <w:tc>
          <w:tcPr>
            <w:tcW w:w="1418" w:type="dxa"/>
            <w:gridSpan w:val="4"/>
          </w:tcPr>
          <w:p w:rsidR="009929D1" w:rsidRPr="002102B6" w:rsidRDefault="009929D1" w:rsidP="009929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SE, </w:t>
            </w:r>
            <w:r w:rsidRPr="002102B6">
              <w:rPr>
                <w:sz w:val="20"/>
                <w:szCs w:val="20"/>
              </w:rPr>
              <w:t xml:space="preserve"> CK</w:t>
            </w:r>
          </w:p>
        </w:tc>
      </w:tr>
      <w:tr w:rsidR="009929D1" w:rsidRPr="00B61163" w:rsidTr="00AA422B">
        <w:trPr>
          <w:gridAfter w:val="1"/>
          <w:wAfter w:w="171" w:type="dxa"/>
        </w:trPr>
        <w:tc>
          <w:tcPr>
            <w:tcW w:w="1530" w:type="dxa"/>
            <w:gridSpan w:val="2"/>
          </w:tcPr>
          <w:p w:rsidR="009929D1" w:rsidRPr="002102B6" w:rsidRDefault="009929D1" w:rsidP="00672909">
            <w:pPr>
              <w:rPr>
                <w:b/>
                <w:sz w:val="24"/>
                <w:szCs w:val="24"/>
              </w:rPr>
            </w:pPr>
            <w:r w:rsidRPr="002102B6">
              <w:rPr>
                <w:b/>
                <w:bCs/>
                <w:sz w:val="24"/>
                <w:szCs w:val="24"/>
              </w:rPr>
              <w:t xml:space="preserve"> W0</w:t>
            </w:r>
            <w:r w:rsidR="00893992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4"/>
          </w:tcPr>
          <w:p w:rsidR="009929D1" w:rsidRPr="002102B6" w:rsidRDefault="009929D1" w:rsidP="00672909">
            <w:pPr>
              <w:spacing w:after="0"/>
              <w:rPr>
                <w:b/>
                <w:sz w:val="24"/>
                <w:szCs w:val="24"/>
              </w:rPr>
            </w:pPr>
            <w:r w:rsidRPr="002102B6">
              <w:rPr>
                <w:b/>
                <w:bCs/>
                <w:sz w:val="24"/>
                <w:szCs w:val="24"/>
              </w:rPr>
              <w:t>F.W.7</w:t>
            </w:r>
          </w:p>
        </w:tc>
        <w:tc>
          <w:tcPr>
            <w:tcW w:w="3260" w:type="dxa"/>
            <w:gridSpan w:val="7"/>
          </w:tcPr>
          <w:p w:rsidR="009929D1" w:rsidRPr="007C37BF" w:rsidRDefault="009929D1" w:rsidP="00672909">
            <w:pPr>
              <w:rPr>
                <w:sz w:val="18"/>
                <w:szCs w:val="18"/>
              </w:rPr>
            </w:pPr>
            <w:r w:rsidRPr="007C37BF">
              <w:rPr>
                <w:sz w:val="18"/>
                <w:szCs w:val="18"/>
              </w:rPr>
              <w:t>Definiuje zasady postępowania w chorobach twardych tkanek zęba pochodzenia próchnicowego i niepróchnicowego</w:t>
            </w:r>
          </w:p>
        </w:tc>
        <w:tc>
          <w:tcPr>
            <w:tcW w:w="1985" w:type="dxa"/>
            <w:gridSpan w:val="5"/>
          </w:tcPr>
          <w:p w:rsidR="009929D1" w:rsidRPr="002102B6" w:rsidRDefault="009929D1" w:rsidP="00672909">
            <w:pPr>
              <w:rPr>
                <w:sz w:val="20"/>
                <w:szCs w:val="20"/>
              </w:rPr>
            </w:pPr>
            <w:r w:rsidRPr="002102B6">
              <w:rPr>
                <w:sz w:val="20"/>
                <w:szCs w:val="20"/>
              </w:rPr>
              <w:t>Odpowiedź ustna  (F), test (P)</w:t>
            </w:r>
          </w:p>
        </w:tc>
        <w:tc>
          <w:tcPr>
            <w:tcW w:w="1418" w:type="dxa"/>
            <w:gridSpan w:val="4"/>
          </w:tcPr>
          <w:p w:rsidR="009929D1" w:rsidRPr="002102B6" w:rsidRDefault="009929D1" w:rsidP="006729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SE, </w:t>
            </w:r>
            <w:r w:rsidRPr="002102B6">
              <w:rPr>
                <w:sz w:val="20"/>
                <w:szCs w:val="20"/>
              </w:rPr>
              <w:t xml:space="preserve"> CK</w:t>
            </w:r>
          </w:p>
        </w:tc>
      </w:tr>
      <w:tr w:rsidR="009929D1" w:rsidRPr="00B61163" w:rsidTr="00AA422B">
        <w:trPr>
          <w:gridAfter w:val="1"/>
          <w:wAfter w:w="171" w:type="dxa"/>
        </w:trPr>
        <w:tc>
          <w:tcPr>
            <w:tcW w:w="1530" w:type="dxa"/>
            <w:gridSpan w:val="2"/>
          </w:tcPr>
          <w:p w:rsidR="009929D1" w:rsidRPr="002102B6" w:rsidRDefault="00893992" w:rsidP="0067290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W04</w:t>
            </w:r>
          </w:p>
        </w:tc>
        <w:tc>
          <w:tcPr>
            <w:tcW w:w="1276" w:type="dxa"/>
            <w:gridSpan w:val="4"/>
          </w:tcPr>
          <w:p w:rsidR="009929D1" w:rsidRPr="002102B6" w:rsidRDefault="009929D1" w:rsidP="00672909">
            <w:pPr>
              <w:spacing w:after="0"/>
              <w:rPr>
                <w:b/>
                <w:bCs/>
                <w:sz w:val="24"/>
                <w:szCs w:val="24"/>
              </w:rPr>
            </w:pPr>
            <w:r w:rsidRPr="002102B6">
              <w:rPr>
                <w:b/>
                <w:bCs/>
                <w:sz w:val="24"/>
                <w:szCs w:val="24"/>
              </w:rPr>
              <w:t>F.W.13</w:t>
            </w:r>
          </w:p>
          <w:p w:rsidR="009929D1" w:rsidRPr="002102B6" w:rsidRDefault="009929D1" w:rsidP="00672909">
            <w:pPr>
              <w:spacing w:after="0"/>
              <w:rPr>
                <w:b/>
                <w:bCs/>
                <w:sz w:val="24"/>
                <w:szCs w:val="24"/>
              </w:rPr>
            </w:pPr>
          </w:p>
          <w:p w:rsidR="009929D1" w:rsidRPr="002102B6" w:rsidRDefault="009929D1" w:rsidP="00672909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7"/>
          </w:tcPr>
          <w:p w:rsidR="009929D1" w:rsidRPr="007C37BF" w:rsidRDefault="009929D1" w:rsidP="00672909">
            <w:pPr>
              <w:rPr>
                <w:sz w:val="18"/>
                <w:szCs w:val="18"/>
              </w:rPr>
            </w:pPr>
            <w:r w:rsidRPr="007C37BF">
              <w:rPr>
                <w:sz w:val="18"/>
                <w:szCs w:val="18"/>
              </w:rPr>
              <w:t>Definiuje  wskazania i przeciwwskazania do wykonania zabiegów w zakresie stomatologii estetyczne</w:t>
            </w:r>
            <w:r>
              <w:rPr>
                <w:sz w:val="18"/>
                <w:szCs w:val="18"/>
              </w:rPr>
              <w:t>j</w:t>
            </w:r>
          </w:p>
        </w:tc>
        <w:tc>
          <w:tcPr>
            <w:tcW w:w="1985" w:type="dxa"/>
            <w:gridSpan w:val="5"/>
          </w:tcPr>
          <w:p w:rsidR="009929D1" w:rsidRPr="002102B6" w:rsidRDefault="009929D1" w:rsidP="00672909">
            <w:pPr>
              <w:rPr>
                <w:sz w:val="20"/>
                <w:szCs w:val="20"/>
              </w:rPr>
            </w:pPr>
            <w:r w:rsidRPr="002102B6">
              <w:rPr>
                <w:sz w:val="20"/>
                <w:szCs w:val="20"/>
              </w:rPr>
              <w:t>Odpowiedź ustna  (F), test (P)</w:t>
            </w:r>
          </w:p>
        </w:tc>
        <w:tc>
          <w:tcPr>
            <w:tcW w:w="1418" w:type="dxa"/>
            <w:gridSpan w:val="4"/>
          </w:tcPr>
          <w:p w:rsidR="009929D1" w:rsidRPr="002102B6" w:rsidRDefault="009929D1" w:rsidP="009929D1">
            <w:pPr>
              <w:rPr>
                <w:sz w:val="20"/>
                <w:szCs w:val="20"/>
              </w:rPr>
            </w:pPr>
            <w:r w:rsidRPr="002102B6">
              <w:rPr>
                <w:sz w:val="20"/>
                <w:szCs w:val="20"/>
              </w:rPr>
              <w:t>SE, CK</w:t>
            </w:r>
          </w:p>
        </w:tc>
      </w:tr>
      <w:tr w:rsidR="009929D1" w:rsidRPr="00B61163" w:rsidTr="00AA422B">
        <w:trPr>
          <w:gridAfter w:val="1"/>
          <w:wAfter w:w="171" w:type="dxa"/>
        </w:trPr>
        <w:tc>
          <w:tcPr>
            <w:tcW w:w="1530" w:type="dxa"/>
            <w:gridSpan w:val="2"/>
          </w:tcPr>
          <w:p w:rsidR="009929D1" w:rsidRPr="002102B6" w:rsidRDefault="00893992" w:rsidP="00672909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W 05</w:t>
            </w:r>
          </w:p>
        </w:tc>
        <w:tc>
          <w:tcPr>
            <w:tcW w:w="1276" w:type="dxa"/>
            <w:gridSpan w:val="4"/>
          </w:tcPr>
          <w:p w:rsidR="009929D1" w:rsidRPr="002102B6" w:rsidRDefault="009929D1" w:rsidP="00672909">
            <w:pPr>
              <w:spacing w:after="0"/>
              <w:rPr>
                <w:b/>
                <w:sz w:val="24"/>
                <w:szCs w:val="24"/>
              </w:rPr>
            </w:pPr>
            <w:r w:rsidRPr="002102B6">
              <w:rPr>
                <w:b/>
                <w:bCs/>
                <w:sz w:val="24"/>
                <w:szCs w:val="24"/>
              </w:rPr>
              <w:t>F.W.17</w:t>
            </w:r>
          </w:p>
        </w:tc>
        <w:tc>
          <w:tcPr>
            <w:tcW w:w="3260" w:type="dxa"/>
            <w:gridSpan w:val="7"/>
          </w:tcPr>
          <w:p w:rsidR="009929D1" w:rsidRPr="007C37BF" w:rsidRDefault="009929D1" w:rsidP="00672909">
            <w:pPr>
              <w:rPr>
                <w:sz w:val="18"/>
                <w:szCs w:val="18"/>
              </w:rPr>
            </w:pPr>
            <w:r w:rsidRPr="007C37BF">
              <w:rPr>
                <w:sz w:val="18"/>
                <w:szCs w:val="18"/>
              </w:rPr>
              <w:t>Definiuje metody behawioralne kształtowania zachowania dziecka w gabinecie stomatologicznym</w:t>
            </w:r>
          </w:p>
        </w:tc>
        <w:tc>
          <w:tcPr>
            <w:tcW w:w="1985" w:type="dxa"/>
            <w:gridSpan w:val="5"/>
          </w:tcPr>
          <w:p w:rsidR="009929D1" w:rsidRPr="002102B6" w:rsidRDefault="009929D1" w:rsidP="00672909">
            <w:pPr>
              <w:spacing w:after="0"/>
              <w:rPr>
                <w:sz w:val="20"/>
                <w:szCs w:val="20"/>
              </w:rPr>
            </w:pPr>
            <w:r w:rsidRPr="002102B6">
              <w:rPr>
                <w:sz w:val="20"/>
                <w:szCs w:val="20"/>
              </w:rPr>
              <w:t xml:space="preserve">Odpowiedź ustna  (F) </w:t>
            </w:r>
          </w:p>
        </w:tc>
        <w:tc>
          <w:tcPr>
            <w:tcW w:w="1418" w:type="dxa"/>
            <w:gridSpan w:val="4"/>
          </w:tcPr>
          <w:p w:rsidR="009929D1" w:rsidRPr="002102B6" w:rsidRDefault="009929D1" w:rsidP="00672909">
            <w:pPr>
              <w:spacing w:after="0"/>
              <w:rPr>
                <w:sz w:val="20"/>
                <w:szCs w:val="20"/>
              </w:rPr>
            </w:pPr>
            <w:r w:rsidRPr="002102B6">
              <w:rPr>
                <w:sz w:val="20"/>
                <w:szCs w:val="20"/>
              </w:rPr>
              <w:t xml:space="preserve">SE, CK </w:t>
            </w:r>
          </w:p>
        </w:tc>
      </w:tr>
      <w:tr w:rsidR="009929D1" w:rsidRPr="00B61163" w:rsidTr="00AA422B">
        <w:trPr>
          <w:gridAfter w:val="1"/>
          <w:wAfter w:w="171" w:type="dxa"/>
        </w:trPr>
        <w:tc>
          <w:tcPr>
            <w:tcW w:w="1530" w:type="dxa"/>
            <w:gridSpan w:val="2"/>
          </w:tcPr>
          <w:p w:rsidR="009929D1" w:rsidRPr="00893992" w:rsidRDefault="009929D1" w:rsidP="00672909">
            <w:pPr>
              <w:rPr>
                <w:b/>
                <w:sz w:val="24"/>
                <w:szCs w:val="24"/>
              </w:rPr>
            </w:pPr>
            <w:r w:rsidRPr="002102B6">
              <w:rPr>
                <w:b/>
                <w:bCs/>
              </w:rPr>
              <w:t xml:space="preserve"> </w:t>
            </w:r>
            <w:r w:rsidRPr="00893992">
              <w:rPr>
                <w:b/>
                <w:bCs/>
                <w:sz w:val="24"/>
                <w:szCs w:val="24"/>
              </w:rPr>
              <w:t>W</w:t>
            </w:r>
            <w:r w:rsidR="00893992" w:rsidRPr="00893992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276" w:type="dxa"/>
            <w:gridSpan w:val="4"/>
          </w:tcPr>
          <w:p w:rsidR="009929D1" w:rsidRPr="002102B6" w:rsidRDefault="009929D1" w:rsidP="00672909">
            <w:pPr>
              <w:spacing w:after="0"/>
              <w:rPr>
                <w:b/>
              </w:rPr>
            </w:pPr>
            <w:r w:rsidRPr="002102B6">
              <w:rPr>
                <w:b/>
                <w:bCs/>
              </w:rPr>
              <w:t>F.W.22</w:t>
            </w:r>
          </w:p>
        </w:tc>
        <w:tc>
          <w:tcPr>
            <w:tcW w:w="3260" w:type="dxa"/>
            <w:gridSpan w:val="7"/>
          </w:tcPr>
          <w:p w:rsidR="009929D1" w:rsidRPr="007C37BF" w:rsidRDefault="009929D1" w:rsidP="00672909">
            <w:pPr>
              <w:rPr>
                <w:sz w:val="18"/>
                <w:szCs w:val="18"/>
              </w:rPr>
            </w:pPr>
            <w:r w:rsidRPr="007C37BF">
              <w:rPr>
                <w:sz w:val="18"/>
                <w:szCs w:val="18"/>
              </w:rPr>
              <w:t>Opisuje  i rozumie wzajemny związek stanu zdrowotnego jamy ustnej z chorobami systemowymi</w:t>
            </w:r>
          </w:p>
        </w:tc>
        <w:tc>
          <w:tcPr>
            <w:tcW w:w="1985" w:type="dxa"/>
            <w:gridSpan w:val="5"/>
          </w:tcPr>
          <w:p w:rsidR="009929D1" w:rsidRPr="002102B6" w:rsidRDefault="009929D1" w:rsidP="00672909">
            <w:pPr>
              <w:rPr>
                <w:sz w:val="20"/>
                <w:szCs w:val="20"/>
              </w:rPr>
            </w:pPr>
            <w:r w:rsidRPr="002102B6">
              <w:rPr>
                <w:sz w:val="20"/>
                <w:szCs w:val="20"/>
              </w:rPr>
              <w:t>Odpowiedź ustna  (F), test (P)</w:t>
            </w:r>
          </w:p>
        </w:tc>
        <w:tc>
          <w:tcPr>
            <w:tcW w:w="1418" w:type="dxa"/>
            <w:gridSpan w:val="4"/>
          </w:tcPr>
          <w:p w:rsidR="009929D1" w:rsidRPr="002102B6" w:rsidRDefault="009929D1" w:rsidP="00672909">
            <w:pPr>
              <w:rPr>
                <w:sz w:val="20"/>
                <w:szCs w:val="20"/>
              </w:rPr>
            </w:pPr>
            <w:r w:rsidRPr="002102B6">
              <w:rPr>
                <w:sz w:val="20"/>
                <w:szCs w:val="20"/>
              </w:rPr>
              <w:t xml:space="preserve">SE,  CK </w:t>
            </w:r>
          </w:p>
        </w:tc>
      </w:tr>
      <w:tr w:rsidR="00AA422B" w:rsidRPr="00B61163" w:rsidTr="00AA422B">
        <w:trPr>
          <w:gridAfter w:val="1"/>
          <w:wAfter w:w="171" w:type="dxa"/>
        </w:trPr>
        <w:tc>
          <w:tcPr>
            <w:tcW w:w="1530" w:type="dxa"/>
            <w:gridSpan w:val="2"/>
          </w:tcPr>
          <w:p w:rsidR="00AA422B" w:rsidRPr="002102B6" w:rsidRDefault="00AA422B" w:rsidP="00672909">
            <w:pPr>
              <w:rPr>
                <w:b/>
              </w:rPr>
            </w:pPr>
            <w:r w:rsidRPr="002102B6">
              <w:rPr>
                <w:b/>
              </w:rPr>
              <w:lastRenderedPageBreak/>
              <w:t>U01</w:t>
            </w:r>
          </w:p>
        </w:tc>
        <w:tc>
          <w:tcPr>
            <w:tcW w:w="1276" w:type="dxa"/>
            <w:gridSpan w:val="4"/>
          </w:tcPr>
          <w:p w:rsidR="00AA422B" w:rsidRPr="002102B6" w:rsidRDefault="00AA422B" w:rsidP="00672909">
            <w:pPr>
              <w:rPr>
                <w:b/>
              </w:rPr>
            </w:pPr>
            <w:r w:rsidRPr="002102B6">
              <w:rPr>
                <w:b/>
              </w:rPr>
              <w:t>F.U01.</w:t>
            </w:r>
          </w:p>
        </w:tc>
        <w:tc>
          <w:tcPr>
            <w:tcW w:w="3260" w:type="dxa"/>
            <w:gridSpan w:val="7"/>
            <w:vAlign w:val="center"/>
          </w:tcPr>
          <w:p w:rsidR="00AA422B" w:rsidRPr="007C37BF" w:rsidRDefault="00AA422B" w:rsidP="00672909">
            <w:pPr>
              <w:rPr>
                <w:sz w:val="18"/>
                <w:szCs w:val="18"/>
              </w:rPr>
            </w:pPr>
            <w:r w:rsidRPr="007C37BF">
              <w:rPr>
                <w:sz w:val="18"/>
                <w:szCs w:val="18"/>
              </w:rPr>
              <w:t xml:space="preserve">Wykonuje  wywiad lekarski z pacjentem lub jego rodziną </w:t>
            </w:r>
          </w:p>
        </w:tc>
        <w:tc>
          <w:tcPr>
            <w:tcW w:w="1985" w:type="dxa"/>
            <w:gridSpan w:val="5"/>
          </w:tcPr>
          <w:p w:rsidR="00AA422B" w:rsidRPr="002102B6" w:rsidRDefault="00AA422B" w:rsidP="00672909">
            <w:pPr>
              <w:rPr>
                <w:sz w:val="20"/>
                <w:szCs w:val="20"/>
              </w:rPr>
            </w:pPr>
            <w:r w:rsidRPr="002102B6">
              <w:rPr>
                <w:sz w:val="20"/>
                <w:szCs w:val="20"/>
              </w:rPr>
              <w:t xml:space="preserve">Ocena kliniczna, obserwacja </w:t>
            </w:r>
          </w:p>
        </w:tc>
        <w:tc>
          <w:tcPr>
            <w:tcW w:w="1418" w:type="dxa"/>
            <w:gridSpan w:val="4"/>
          </w:tcPr>
          <w:p w:rsidR="00AA422B" w:rsidRPr="002102B6" w:rsidRDefault="00AA422B" w:rsidP="00672909">
            <w:pPr>
              <w:rPr>
                <w:sz w:val="20"/>
                <w:szCs w:val="20"/>
              </w:rPr>
            </w:pPr>
            <w:r w:rsidRPr="002102B6">
              <w:rPr>
                <w:sz w:val="20"/>
                <w:szCs w:val="20"/>
              </w:rPr>
              <w:t xml:space="preserve"> CK, </w:t>
            </w:r>
          </w:p>
        </w:tc>
      </w:tr>
      <w:tr w:rsidR="00AA422B" w:rsidRPr="00B61163" w:rsidTr="00AA422B">
        <w:trPr>
          <w:gridAfter w:val="1"/>
          <w:wAfter w:w="171" w:type="dxa"/>
        </w:trPr>
        <w:tc>
          <w:tcPr>
            <w:tcW w:w="1530" w:type="dxa"/>
            <w:gridSpan w:val="2"/>
          </w:tcPr>
          <w:p w:rsidR="00AA422B" w:rsidRPr="002102B6" w:rsidRDefault="00AA422B" w:rsidP="00672909">
            <w:pPr>
              <w:rPr>
                <w:b/>
              </w:rPr>
            </w:pPr>
            <w:r w:rsidRPr="002102B6">
              <w:rPr>
                <w:b/>
              </w:rPr>
              <w:t>U02</w:t>
            </w:r>
          </w:p>
        </w:tc>
        <w:tc>
          <w:tcPr>
            <w:tcW w:w="1276" w:type="dxa"/>
            <w:gridSpan w:val="4"/>
          </w:tcPr>
          <w:p w:rsidR="00AA422B" w:rsidRPr="002102B6" w:rsidRDefault="00AA422B" w:rsidP="00672909">
            <w:pPr>
              <w:rPr>
                <w:b/>
              </w:rPr>
            </w:pPr>
            <w:r w:rsidRPr="002102B6">
              <w:rPr>
                <w:b/>
              </w:rPr>
              <w:t>F.U02.</w:t>
            </w:r>
          </w:p>
        </w:tc>
        <w:tc>
          <w:tcPr>
            <w:tcW w:w="3260" w:type="dxa"/>
            <w:gridSpan w:val="7"/>
            <w:vAlign w:val="center"/>
          </w:tcPr>
          <w:p w:rsidR="00AA422B" w:rsidRPr="007C37BF" w:rsidRDefault="00AA422B" w:rsidP="00672909">
            <w:pPr>
              <w:rPr>
                <w:sz w:val="18"/>
                <w:szCs w:val="18"/>
              </w:rPr>
            </w:pPr>
            <w:r w:rsidRPr="007C37BF">
              <w:rPr>
                <w:sz w:val="18"/>
                <w:szCs w:val="18"/>
              </w:rPr>
              <w:t>Wykonuje badanie fizykalne pacjenta i</w:t>
            </w:r>
            <w:r>
              <w:rPr>
                <w:sz w:val="18"/>
                <w:szCs w:val="18"/>
              </w:rPr>
              <w:t xml:space="preserve"> potrafi</w:t>
            </w:r>
            <w:r w:rsidRPr="007C37BF">
              <w:rPr>
                <w:sz w:val="18"/>
                <w:szCs w:val="18"/>
              </w:rPr>
              <w:t xml:space="preserve"> zinterpretować wyniki badań </w:t>
            </w:r>
          </w:p>
        </w:tc>
        <w:tc>
          <w:tcPr>
            <w:tcW w:w="1985" w:type="dxa"/>
            <w:gridSpan w:val="5"/>
          </w:tcPr>
          <w:p w:rsidR="00AA422B" w:rsidRPr="002102B6" w:rsidRDefault="00AA422B" w:rsidP="00672909">
            <w:pPr>
              <w:rPr>
                <w:sz w:val="20"/>
                <w:szCs w:val="20"/>
              </w:rPr>
            </w:pPr>
            <w:r w:rsidRPr="002102B6">
              <w:rPr>
                <w:sz w:val="20"/>
                <w:szCs w:val="20"/>
              </w:rPr>
              <w:t>Ocena kliniczna, obserwacja</w:t>
            </w:r>
          </w:p>
        </w:tc>
        <w:tc>
          <w:tcPr>
            <w:tcW w:w="1418" w:type="dxa"/>
            <w:gridSpan w:val="4"/>
          </w:tcPr>
          <w:p w:rsidR="00AA422B" w:rsidRPr="002102B6" w:rsidRDefault="00AA422B" w:rsidP="00672909">
            <w:pPr>
              <w:rPr>
                <w:sz w:val="20"/>
                <w:szCs w:val="20"/>
              </w:rPr>
            </w:pPr>
            <w:r w:rsidRPr="002102B6">
              <w:rPr>
                <w:sz w:val="20"/>
                <w:szCs w:val="20"/>
              </w:rPr>
              <w:t xml:space="preserve">CK, </w:t>
            </w:r>
          </w:p>
        </w:tc>
      </w:tr>
      <w:tr w:rsidR="00AA422B" w:rsidRPr="00B61163" w:rsidTr="00AA422B">
        <w:trPr>
          <w:gridAfter w:val="1"/>
          <w:wAfter w:w="171" w:type="dxa"/>
        </w:trPr>
        <w:tc>
          <w:tcPr>
            <w:tcW w:w="1530" w:type="dxa"/>
            <w:gridSpan w:val="2"/>
          </w:tcPr>
          <w:p w:rsidR="00AA422B" w:rsidRPr="002102B6" w:rsidRDefault="00AA422B" w:rsidP="00672909">
            <w:pPr>
              <w:rPr>
                <w:b/>
              </w:rPr>
            </w:pPr>
            <w:r w:rsidRPr="002102B6">
              <w:rPr>
                <w:b/>
              </w:rPr>
              <w:t>U03</w:t>
            </w:r>
          </w:p>
        </w:tc>
        <w:tc>
          <w:tcPr>
            <w:tcW w:w="1276" w:type="dxa"/>
            <w:gridSpan w:val="4"/>
          </w:tcPr>
          <w:p w:rsidR="00AA422B" w:rsidRPr="002102B6" w:rsidRDefault="00AA422B" w:rsidP="00672909">
            <w:pPr>
              <w:rPr>
                <w:b/>
              </w:rPr>
            </w:pPr>
            <w:r w:rsidRPr="002102B6">
              <w:rPr>
                <w:b/>
              </w:rPr>
              <w:t>F.U03.</w:t>
            </w:r>
          </w:p>
        </w:tc>
        <w:tc>
          <w:tcPr>
            <w:tcW w:w="3260" w:type="dxa"/>
            <w:gridSpan w:val="7"/>
            <w:vAlign w:val="center"/>
          </w:tcPr>
          <w:p w:rsidR="00AA422B" w:rsidRPr="007C37BF" w:rsidRDefault="00AA422B" w:rsidP="00672909">
            <w:pPr>
              <w:rPr>
                <w:sz w:val="18"/>
                <w:szCs w:val="18"/>
              </w:rPr>
            </w:pPr>
            <w:r w:rsidRPr="007C37BF">
              <w:rPr>
                <w:sz w:val="18"/>
                <w:szCs w:val="18"/>
              </w:rPr>
              <w:t>Stosuje wyjaśnianie  pacjentowi istoty jego dolegliwości, ustala sposób leczenia potwierdzony świadomą zgodą pacjenta oraz rokowanie</w:t>
            </w:r>
          </w:p>
        </w:tc>
        <w:tc>
          <w:tcPr>
            <w:tcW w:w="1985" w:type="dxa"/>
            <w:gridSpan w:val="5"/>
          </w:tcPr>
          <w:p w:rsidR="00AA422B" w:rsidRPr="002102B6" w:rsidRDefault="00AA422B" w:rsidP="00672909">
            <w:pPr>
              <w:rPr>
                <w:sz w:val="20"/>
                <w:szCs w:val="20"/>
              </w:rPr>
            </w:pPr>
            <w:r w:rsidRPr="002102B6">
              <w:rPr>
                <w:sz w:val="20"/>
                <w:szCs w:val="20"/>
              </w:rPr>
              <w:t xml:space="preserve">Ocena kliniczna, obserwacja </w:t>
            </w:r>
          </w:p>
        </w:tc>
        <w:tc>
          <w:tcPr>
            <w:tcW w:w="1418" w:type="dxa"/>
            <w:gridSpan w:val="4"/>
          </w:tcPr>
          <w:p w:rsidR="00AA422B" w:rsidRPr="002102B6" w:rsidRDefault="00AA422B" w:rsidP="00672909">
            <w:pPr>
              <w:rPr>
                <w:sz w:val="20"/>
                <w:szCs w:val="20"/>
              </w:rPr>
            </w:pPr>
            <w:r w:rsidRPr="002102B6">
              <w:rPr>
                <w:sz w:val="20"/>
                <w:szCs w:val="20"/>
              </w:rPr>
              <w:t xml:space="preserve">CK, </w:t>
            </w:r>
          </w:p>
        </w:tc>
      </w:tr>
      <w:tr w:rsidR="00AA422B" w:rsidRPr="00B61163" w:rsidTr="00AA422B">
        <w:trPr>
          <w:gridAfter w:val="1"/>
          <w:wAfter w:w="171" w:type="dxa"/>
        </w:trPr>
        <w:tc>
          <w:tcPr>
            <w:tcW w:w="1530" w:type="dxa"/>
            <w:gridSpan w:val="2"/>
          </w:tcPr>
          <w:p w:rsidR="00AA422B" w:rsidRPr="002102B6" w:rsidRDefault="00AA422B" w:rsidP="00672909">
            <w:pPr>
              <w:rPr>
                <w:b/>
              </w:rPr>
            </w:pPr>
            <w:r w:rsidRPr="002102B6">
              <w:rPr>
                <w:b/>
              </w:rPr>
              <w:t>U04</w:t>
            </w:r>
          </w:p>
        </w:tc>
        <w:tc>
          <w:tcPr>
            <w:tcW w:w="1276" w:type="dxa"/>
            <w:gridSpan w:val="4"/>
          </w:tcPr>
          <w:p w:rsidR="00AA422B" w:rsidRPr="002102B6" w:rsidRDefault="00AA422B" w:rsidP="00672909">
            <w:pPr>
              <w:rPr>
                <w:b/>
              </w:rPr>
            </w:pPr>
            <w:r w:rsidRPr="002102B6">
              <w:rPr>
                <w:b/>
              </w:rPr>
              <w:t>F.U07.</w:t>
            </w:r>
          </w:p>
        </w:tc>
        <w:tc>
          <w:tcPr>
            <w:tcW w:w="3260" w:type="dxa"/>
            <w:gridSpan w:val="7"/>
            <w:vAlign w:val="center"/>
          </w:tcPr>
          <w:p w:rsidR="00AA422B" w:rsidRPr="007C37BF" w:rsidRDefault="00AA422B" w:rsidP="00672909">
            <w:pPr>
              <w:rPr>
                <w:sz w:val="18"/>
                <w:szCs w:val="18"/>
              </w:rPr>
            </w:pPr>
            <w:r w:rsidRPr="007C37BF">
              <w:rPr>
                <w:sz w:val="18"/>
                <w:szCs w:val="18"/>
              </w:rPr>
              <w:t>Potrafi ustalić wskazania i przeciwwskazania  do wykonania zabiegu stomatologicznego</w:t>
            </w:r>
          </w:p>
        </w:tc>
        <w:tc>
          <w:tcPr>
            <w:tcW w:w="1985" w:type="dxa"/>
            <w:gridSpan w:val="5"/>
          </w:tcPr>
          <w:p w:rsidR="00AA422B" w:rsidRPr="002102B6" w:rsidRDefault="00AA422B" w:rsidP="00672909">
            <w:pPr>
              <w:rPr>
                <w:sz w:val="20"/>
                <w:szCs w:val="20"/>
              </w:rPr>
            </w:pPr>
            <w:r w:rsidRPr="002102B6">
              <w:rPr>
                <w:sz w:val="20"/>
                <w:szCs w:val="20"/>
              </w:rPr>
              <w:t>Ocena kliniczna, obserwacja</w:t>
            </w:r>
          </w:p>
        </w:tc>
        <w:tc>
          <w:tcPr>
            <w:tcW w:w="1418" w:type="dxa"/>
            <w:gridSpan w:val="4"/>
          </w:tcPr>
          <w:p w:rsidR="00AA422B" w:rsidRPr="002102B6" w:rsidRDefault="00AA422B" w:rsidP="00672909">
            <w:pPr>
              <w:rPr>
                <w:sz w:val="20"/>
                <w:szCs w:val="20"/>
              </w:rPr>
            </w:pPr>
            <w:r w:rsidRPr="002102B6">
              <w:rPr>
                <w:sz w:val="20"/>
                <w:szCs w:val="20"/>
              </w:rPr>
              <w:t xml:space="preserve">CK, </w:t>
            </w:r>
          </w:p>
        </w:tc>
      </w:tr>
      <w:tr w:rsidR="00AA422B" w:rsidRPr="00B61163" w:rsidTr="00AA422B">
        <w:trPr>
          <w:gridAfter w:val="1"/>
          <w:wAfter w:w="171" w:type="dxa"/>
        </w:trPr>
        <w:tc>
          <w:tcPr>
            <w:tcW w:w="1530" w:type="dxa"/>
            <w:gridSpan w:val="2"/>
          </w:tcPr>
          <w:p w:rsidR="00AA422B" w:rsidRPr="002102B6" w:rsidRDefault="00AA422B" w:rsidP="00672909">
            <w:pPr>
              <w:rPr>
                <w:b/>
              </w:rPr>
            </w:pPr>
            <w:r w:rsidRPr="002102B6">
              <w:rPr>
                <w:b/>
              </w:rPr>
              <w:t>U05</w:t>
            </w:r>
          </w:p>
        </w:tc>
        <w:tc>
          <w:tcPr>
            <w:tcW w:w="1276" w:type="dxa"/>
            <w:gridSpan w:val="4"/>
          </w:tcPr>
          <w:p w:rsidR="00AA422B" w:rsidRPr="002102B6" w:rsidRDefault="00AA422B" w:rsidP="00672909">
            <w:pPr>
              <w:rPr>
                <w:b/>
              </w:rPr>
            </w:pPr>
            <w:r w:rsidRPr="002102B6">
              <w:rPr>
                <w:b/>
              </w:rPr>
              <w:t>F.U08.</w:t>
            </w:r>
          </w:p>
        </w:tc>
        <w:tc>
          <w:tcPr>
            <w:tcW w:w="3260" w:type="dxa"/>
            <w:gridSpan w:val="7"/>
            <w:vAlign w:val="center"/>
          </w:tcPr>
          <w:p w:rsidR="00AA422B" w:rsidRPr="007C37BF" w:rsidRDefault="00AA422B" w:rsidP="00672909">
            <w:pPr>
              <w:rPr>
                <w:sz w:val="18"/>
                <w:szCs w:val="18"/>
              </w:rPr>
            </w:pPr>
            <w:r w:rsidRPr="007C37BF">
              <w:rPr>
                <w:sz w:val="18"/>
                <w:szCs w:val="18"/>
              </w:rPr>
              <w:t>Rozwiązuje problem  określenia ryzyka  i wyboru optymalnych  metod zapobiegania  rozwojowi chorób jamy ustnej</w:t>
            </w:r>
          </w:p>
        </w:tc>
        <w:tc>
          <w:tcPr>
            <w:tcW w:w="1985" w:type="dxa"/>
            <w:gridSpan w:val="5"/>
          </w:tcPr>
          <w:p w:rsidR="00AA422B" w:rsidRPr="002102B6" w:rsidRDefault="00AA422B" w:rsidP="00672909">
            <w:pPr>
              <w:rPr>
                <w:sz w:val="20"/>
                <w:szCs w:val="20"/>
              </w:rPr>
            </w:pPr>
            <w:r w:rsidRPr="002102B6">
              <w:rPr>
                <w:sz w:val="20"/>
                <w:szCs w:val="20"/>
              </w:rPr>
              <w:t xml:space="preserve">Ocena kliniczna, obserwacja </w:t>
            </w:r>
          </w:p>
        </w:tc>
        <w:tc>
          <w:tcPr>
            <w:tcW w:w="1418" w:type="dxa"/>
            <w:gridSpan w:val="4"/>
          </w:tcPr>
          <w:p w:rsidR="00AA422B" w:rsidRPr="002102B6" w:rsidRDefault="00AA422B" w:rsidP="00672909">
            <w:pPr>
              <w:rPr>
                <w:sz w:val="20"/>
                <w:szCs w:val="20"/>
              </w:rPr>
            </w:pPr>
            <w:r w:rsidRPr="002102B6">
              <w:rPr>
                <w:sz w:val="20"/>
                <w:szCs w:val="20"/>
              </w:rPr>
              <w:t xml:space="preserve">CK, </w:t>
            </w:r>
          </w:p>
        </w:tc>
      </w:tr>
      <w:tr w:rsidR="00AA422B" w:rsidRPr="00B61163" w:rsidTr="00AA422B">
        <w:trPr>
          <w:gridAfter w:val="1"/>
          <w:wAfter w:w="171" w:type="dxa"/>
        </w:trPr>
        <w:tc>
          <w:tcPr>
            <w:tcW w:w="1530" w:type="dxa"/>
            <w:gridSpan w:val="2"/>
          </w:tcPr>
          <w:p w:rsidR="00AA422B" w:rsidRPr="002102B6" w:rsidRDefault="00AA422B" w:rsidP="00672909">
            <w:pPr>
              <w:rPr>
                <w:b/>
              </w:rPr>
            </w:pPr>
            <w:r w:rsidRPr="002102B6">
              <w:rPr>
                <w:b/>
              </w:rPr>
              <w:t>U06</w:t>
            </w:r>
          </w:p>
        </w:tc>
        <w:tc>
          <w:tcPr>
            <w:tcW w:w="1276" w:type="dxa"/>
            <w:gridSpan w:val="4"/>
          </w:tcPr>
          <w:p w:rsidR="00AA422B" w:rsidRPr="002102B6" w:rsidRDefault="00AA422B" w:rsidP="00672909">
            <w:pPr>
              <w:rPr>
                <w:b/>
              </w:rPr>
            </w:pPr>
            <w:r w:rsidRPr="002102B6">
              <w:rPr>
                <w:b/>
              </w:rPr>
              <w:t>F.U10.</w:t>
            </w:r>
          </w:p>
        </w:tc>
        <w:tc>
          <w:tcPr>
            <w:tcW w:w="3260" w:type="dxa"/>
            <w:gridSpan w:val="7"/>
            <w:vAlign w:val="center"/>
          </w:tcPr>
          <w:p w:rsidR="00AA422B" w:rsidRPr="007C37BF" w:rsidRDefault="00AA422B" w:rsidP="00672909">
            <w:pPr>
              <w:rPr>
                <w:sz w:val="18"/>
                <w:szCs w:val="18"/>
              </w:rPr>
            </w:pPr>
            <w:r w:rsidRPr="007C37BF">
              <w:rPr>
                <w:sz w:val="18"/>
                <w:szCs w:val="18"/>
              </w:rPr>
              <w:t xml:space="preserve">Wykonuje  leczenie próchnicy, chorób miazgi i tkanek okołowierzchołkowych </w:t>
            </w:r>
          </w:p>
        </w:tc>
        <w:tc>
          <w:tcPr>
            <w:tcW w:w="1985" w:type="dxa"/>
            <w:gridSpan w:val="5"/>
          </w:tcPr>
          <w:p w:rsidR="00AA422B" w:rsidRPr="002102B6" w:rsidRDefault="00AA422B" w:rsidP="00672909">
            <w:pPr>
              <w:rPr>
                <w:sz w:val="20"/>
                <w:szCs w:val="20"/>
              </w:rPr>
            </w:pPr>
            <w:r w:rsidRPr="002102B6">
              <w:rPr>
                <w:sz w:val="20"/>
                <w:szCs w:val="20"/>
              </w:rPr>
              <w:t>Ocena kliniczna, obserwacja</w:t>
            </w:r>
          </w:p>
        </w:tc>
        <w:tc>
          <w:tcPr>
            <w:tcW w:w="1418" w:type="dxa"/>
            <w:gridSpan w:val="4"/>
          </w:tcPr>
          <w:p w:rsidR="00AA422B" w:rsidRPr="002102B6" w:rsidRDefault="00AA422B" w:rsidP="00672909">
            <w:pPr>
              <w:rPr>
                <w:sz w:val="20"/>
                <w:szCs w:val="20"/>
              </w:rPr>
            </w:pPr>
            <w:r w:rsidRPr="002102B6">
              <w:rPr>
                <w:sz w:val="20"/>
                <w:szCs w:val="20"/>
              </w:rPr>
              <w:t xml:space="preserve">CK, </w:t>
            </w:r>
          </w:p>
        </w:tc>
      </w:tr>
      <w:tr w:rsidR="00AA422B" w:rsidRPr="00B61163" w:rsidTr="00AA422B">
        <w:trPr>
          <w:gridAfter w:val="1"/>
          <w:wAfter w:w="171" w:type="dxa"/>
        </w:trPr>
        <w:tc>
          <w:tcPr>
            <w:tcW w:w="1530" w:type="dxa"/>
            <w:gridSpan w:val="2"/>
          </w:tcPr>
          <w:p w:rsidR="00AA422B" w:rsidRPr="002102B6" w:rsidRDefault="00AA422B" w:rsidP="00672909">
            <w:pPr>
              <w:rPr>
                <w:b/>
              </w:rPr>
            </w:pPr>
            <w:r w:rsidRPr="002102B6">
              <w:rPr>
                <w:b/>
              </w:rPr>
              <w:t>U07</w:t>
            </w:r>
          </w:p>
        </w:tc>
        <w:tc>
          <w:tcPr>
            <w:tcW w:w="1276" w:type="dxa"/>
            <w:gridSpan w:val="4"/>
          </w:tcPr>
          <w:p w:rsidR="00AA422B" w:rsidRPr="002102B6" w:rsidRDefault="00AA422B" w:rsidP="00672909">
            <w:pPr>
              <w:rPr>
                <w:b/>
              </w:rPr>
            </w:pPr>
            <w:r w:rsidRPr="002102B6">
              <w:rPr>
                <w:b/>
              </w:rPr>
              <w:t>F.U13.</w:t>
            </w:r>
          </w:p>
        </w:tc>
        <w:tc>
          <w:tcPr>
            <w:tcW w:w="3260" w:type="dxa"/>
            <w:gridSpan w:val="7"/>
            <w:vAlign w:val="center"/>
          </w:tcPr>
          <w:p w:rsidR="00AA422B" w:rsidRPr="007C37BF" w:rsidRDefault="00AA422B" w:rsidP="00672909">
            <w:pPr>
              <w:rPr>
                <w:sz w:val="18"/>
                <w:szCs w:val="18"/>
              </w:rPr>
            </w:pPr>
            <w:r w:rsidRPr="007C37BF">
              <w:rPr>
                <w:sz w:val="18"/>
                <w:szCs w:val="18"/>
              </w:rPr>
              <w:t>Stosuje i wykonuje  bieżącą dokumentację pacjenta, kierowanie na badania lub leczenie specjalistyczne stomatologiczne i ogólnomedyczne</w:t>
            </w:r>
          </w:p>
        </w:tc>
        <w:tc>
          <w:tcPr>
            <w:tcW w:w="1985" w:type="dxa"/>
            <w:gridSpan w:val="5"/>
          </w:tcPr>
          <w:p w:rsidR="00AA422B" w:rsidRPr="002102B6" w:rsidRDefault="00AA422B" w:rsidP="00672909">
            <w:pPr>
              <w:rPr>
                <w:sz w:val="20"/>
                <w:szCs w:val="20"/>
              </w:rPr>
            </w:pPr>
            <w:r w:rsidRPr="002102B6">
              <w:rPr>
                <w:sz w:val="20"/>
                <w:szCs w:val="20"/>
              </w:rPr>
              <w:t xml:space="preserve">Ocena kliniczna, obserwacja </w:t>
            </w:r>
          </w:p>
        </w:tc>
        <w:tc>
          <w:tcPr>
            <w:tcW w:w="1418" w:type="dxa"/>
            <w:gridSpan w:val="4"/>
          </w:tcPr>
          <w:p w:rsidR="00AA422B" w:rsidRPr="002102B6" w:rsidRDefault="00AA422B" w:rsidP="00672909">
            <w:pPr>
              <w:rPr>
                <w:sz w:val="20"/>
                <w:szCs w:val="20"/>
              </w:rPr>
            </w:pPr>
            <w:r w:rsidRPr="002102B6">
              <w:rPr>
                <w:sz w:val="20"/>
                <w:szCs w:val="20"/>
              </w:rPr>
              <w:t xml:space="preserve">CK, </w:t>
            </w:r>
          </w:p>
        </w:tc>
      </w:tr>
      <w:tr w:rsidR="00AA422B" w:rsidRPr="00B61163" w:rsidTr="00AA422B">
        <w:trPr>
          <w:gridAfter w:val="1"/>
          <w:wAfter w:w="171" w:type="dxa"/>
        </w:trPr>
        <w:tc>
          <w:tcPr>
            <w:tcW w:w="1530" w:type="dxa"/>
            <w:gridSpan w:val="2"/>
          </w:tcPr>
          <w:p w:rsidR="00AA422B" w:rsidRPr="002102B6" w:rsidRDefault="00AA422B" w:rsidP="00672909">
            <w:pPr>
              <w:rPr>
                <w:b/>
              </w:rPr>
            </w:pPr>
            <w:r w:rsidRPr="002102B6">
              <w:rPr>
                <w:b/>
              </w:rPr>
              <w:t>K01</w:t>
            </w:r>
          </w:p>
        </w:tc>
        <w:tc>
          <w:tcPr>
            <w:tcW w:w="1276" w:type="dxa"/>
            <w:gridSpan w:val="4"/>
          </w:tcPr>
          <w:p w:rsidR="00AA422B" w:rsidRPr="002102B6" w:rsidRDefault="00AA422B" w:rsidP="00672909">
            <w:pPr>
              <w:rPr>
                <w:b/>
              </w:rPr>
            </w:pPr>
            <w:r w:rsidRPr="002102B6">
              <w:rPr>
                <w:b/>
              </w:rPr>
              <w:t>K01</w:t>
            </w:r>
          </w:p>
        </w:tc>
        <w:tc>
          <w:tcPr>
            <w:tcW w:w="3260" w:type="dxa"/>
            <w:gridSpan w:val="7"/>
            <w:vAlign w:val="center"/>
          </w:tcPr>
          <w:p w:rsidR="00AA422B" w:rsidRPr="007C37BF" w:rsidRDefault="00AA422B" w:rsidP="00672909">
            <w:pPr>
              <w:rPr>
                <w:sz w:val="18"/>
                <w:szCs w:val="18"/>
              </w:rPr>
            </w:pPr>
            <w:r w:rsidRPr="007C37BF">
              <w:rPr>
                <w:sz w:val="18"/>
                <w:szCs w:val="18"/>
              </w:rPr>
              <w:t>Współpracuje  w grupie profesjonalistów, w środowisku wielokulturowym i wielonarodowościowym</w:t>
            </w:r>
          </w:p>
        </w:tc>
        <w:tc>
          <w:tcPr>
            <w:tcW w:w="1985" w:type="dxa"/>
            <w:gridSpan w:val="5"/>
          </w:tcPr>
          <w:p w:rsidR="00C47EE5" w:rsidRPr="008869AF" w:rsidRDefault="00C47EE5" w:rsidP="00C47EE5">
            <w:pPr>
              <w:spacing w:after="0" w:line="240" w:lineRule="auto"/>
              <w:rPr>
                <w:sz w:val="20"/>
                <w:szCs w:val="20"/>
                <w:u w:val="single"/>
              </w:rPr>
            </w:pPr>
            <w:r w:rsidRPr="008869AF">
              <w:rPr>
                <w:sz w:val="20"/>
                <w:szCs w:val="20"/>
                <w:u w:val="single"/>
              </w:rPr>
              <w:t xml:space="preserve">podsumowujące: </w:t>
            </w:r>
            <w:r w:rsidRPr="008869AF">
              <w:rPr>
                <w:sz w:val="20"/>
                <w:szCs w:val="20"/>
              </w:rPr>
              <w:t xml:space="preserve"> </w:t>
            </w:r>
          </w:p>
          <w:p w:rsidR="00C47EE5" w:rsidRPr="008869AF" w:rsidRDefault="00C47EE5" w:rsidP="00C47EE5">
            <w:pPr>
              <w:spacing w:after="0" w:line="240" w:lineRule="auto"/>
              <w:rPr>
                <w:sz w:val="20"/>
                <w:szCs w:val="20"/>
              </w:rPr>
            </w:pPr>
            <w:r w:rsidRPr="008869AF">
              <w:rPr>
                <w:sz w:val="20"/>
                <w:szCs w:val="20"/>
              </w:rPr>
              <w:t>- ocenianie ciągłe przez nauczyciela (obserwacja)</w:t>
            </w:r>
          </w:p>
          <w:p w:rsidR="00C47EE5" w:rsidRPr="008869AF" w:rsidRDefault="00C47EE5" w:rsidP="00C47EE5">
            <w:pPr>
              <w:spacing w:after="0" w:line="240" w:lineRule="auto"/>
              <w:rPr>
                <w:sz w:val="20"/>
                <w:szCs w:val="20"/>
                <w:u w:val="single"/>
              </w:rPr>
            </w:pPr>
            <w:r w:rsidRPr="008869AF">
              <w:rPr>
                <w:sz w:val="20"/>
                <w:szCs w:val="20"/>
                <w:u w:val="single"/>
              </w:rPr>
              <w:t>Metody formujące:</w:t>
            </w:r>
          </w:p>
          <w:p w:rsidR="00C47EE5" w:rsidRPr="008869AF" w:rsidRDefault="00C47EE5" w:rsidP="00C47EE5">
            <w:pPr>
              <w:spacing w:after="0" w:line="240" w:lineRule="auto"/>
              <w:rPr>
                <w:sz w:val="20"/>
                <w:szCs w:val="20"/>
              </w:rPr>
            </w:pPr>
            <w:r w:rsidRPr="008869AF">
              <w:rPr>
                <w:sz w:val="20"/>
                <w:szCs w:val="20"/>
              </w:rPr>
              <w:t>- obserwacja pracy studenta</w:t>
            </w:r>
          </w:p>
          <w:p w:rsidR="00C47EE5" w:rsidRPr="008869AF" w:rsidRDefault="00C47EE5" w:rsidP="00C47EE5">
            <w:pPr>
              <w:spacing w:after="0" w:line="240" w:lineRule="auto"/>
              <w:rPr>
                <w:sz w:val="20"/>
                <w:szCs w:val="20"/>
              </w:rPr>
            </w:pPr>
            <w:r w:rsidRPr="008869AF">
              <w:rPr>
                <w:sz w:val="20"/>
                <w:szCs w:val="20"/>
              </w:rPr>
              <w:t>- dyskusja w czasie zajęć</w:t>
            </w:r>
          </w:p>
          <w:p w:rsidR="00AA422B" w:rsidRPr="002102B6" w:rsidRDefault="00C47EE5" w:rsidP="00C47EE5">
            <w:pPr>
              <w:rPr>
                <w:sz w:val="20"/>
                <w:szCs w:val="20"/>
              </w:rPr>
            </w:pPr>
            <w:r w:rsidRPr="008869AF">
              <w:rPr>
                <w:sz w:val="20"/>
                <w:szCs w:val="20"/>
              </w:rPr>
              <w:t>- opinie kolegów</w:t>
            </w:r>
          </w:p>
        </w:tc>
        <w:tc>
          <w:tcPr>
            <w:tcW w:w="1418" w:type="dxa"/>
            <w:gridSpan w:val="4"/>
          </w:tcPr>
          <w:p w:rsidR="00AA422B" w:rsidRPr="00B61163" w:rsidRDefault="00D50244" w:rsidP="00BA2B32">
            <w:pPr>
              <w:spacing w:after="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SE, CK</w:t>
            </w:r>
          </w:p>
        </w:tc>
      </w:tr>
      <w:tr w:rsidR="00D50244" w:rsidRPr="00B61163" w:rsidTr="00AA422B">
        <w:trPr>
          <w:gridAfter w:val="1"/>
          <w:wAfter w:w="171" w:type="dxa"/>
        </w:trPr>
        <w:tc>
          <w:tcPr>
            <w:tcW w:w="1530" w:type="dxa"/>
            <w:gridSpan w:val="2"/>
          </w:tcPr>
          <w:p w:rsidR="00D50244" w:rsidRPr="002102B6" w:rsidRDefault="00D50244" w:rsidP="00672909">
            <w:pPr>
              <w:rPr>
                <w:b/>
              </w:rPr>
            </w:pPr>
            <w:r w:rsidRPr="002102B6">
              <w:rPr>
                <w:b/>
              </w:rPr>
              <w:t>K02</w:t>
            </w:r>
          </w:p>
        </w:tc>
        <w:tc>
          <w:tcPr>
            <w:tcW w:w="1276" w:type="dxa"/>
            <w:gridSpan w:val="4"/>
          </w:tcPr>
          <w:p w:rsidR="00D50244" w:rsidRPr="002102B6" w:rsidRDefault="00D50244" w:rsidP="00672909">
            <w:pPr>
              <w:rPr>
                <w:b/>
              </w:rPr>
            </w:pPr>
            <w:r w:rsidRPr="002102B6">
              <w:rPr>
                <w:b/>
              </w:rPr>
              <w:t>K02</w:t>
            </w:r>
          </w:p>
        </w:tc>
        <w:tc>
          <w:tcPr>
            <w:tcW w:w="3260" w:type="dxa"/>
            <w:gridSpan w:val="7"/>
            <w:vAlign w:val="center"/>
          </w:tcPr>
          <w:p w:rsidR="00D50244" w:rsidRPr="007C37BF" w:rsidRDefault="00D50244" w:rsidP="00672909">
            <w:pPr>
              <w:rPr>
                <w:sz w:val="18"/>
                <w:szCs w:val="18"/>
              </w:rPr>
            </w:pPr>
            <w:r w:rsidRPr="007C37BF">
              <w:rPr>
                <w:sz w:val="18"/>
                <w:szCs w:val="18"/>
              </w:rPr>
              <w:t>Kreuje zasady koleżeństwa zawodowego i współpracy z przedstawicielami innych zawodów w zakresie ochrony zdrowia</w:t>
            </w:r>
          </w:p>
        </w:tc>
        <w:tc>
          <w:tcPr>
            <w:tcW w:w="1985" w:type="dxa"/>
            <w:gridSpan w:val="5"/>
          </w:tcPr>
          <w:p w:rsidR="00C47EE5" w:rsidRPr="008869AF" w:rsidRDefault="00C47EE5" w:rsidP="00C47EE5">
            <w:pPr>
              <w:spacing w:after="0" w:line="240" w:lineRule="auto"/>
              <w:rPr>
                <w:sz w:val="20"/>
                <w:szCs w:val="20"/>
                <w:u w:val="single"/>
              </w:rPr>
            </w:pPr>
            <w:r w:rsidRPr="008869AF">
              <w:rPr>
                <w:sz w:val="20"/>
                <w:szCs w:val="20"/>
                <w:u w:val="single"/>
              </w:rPr>
              <w:t xml:space="preserve">podsumowujące: </w:t>
            </w:r>
            <w:r w:rsidRPr="008869AF">
              <w:rPr>
                <w:sz w:val="20"/>
                <w:szCs w:val="20"/>
              </w:rPr>
              <w:t xml:space="preserve"> </w:t>
            </w:r>
          </w:p>
          <w:p w:rsidR="00C47EE5" w:rsidRPr="008869AF" w:rsidRDefault="00C47EE5" w:rsidP="00C47EE5">
            <w:pPr>
              <w:spacing w:after="0" w:line="240" w:lineRule="auto"/>
              <w:rPr>
                <w:sz w:val="20"/>
                <w:szCs w:val="20"/>
              </w:rPr>
            </w:pPr>
            <w:r w:rsidRPr="008869AF">
              <w:rPr>
                <w:sz w:val="20"/>
                <w:szCs w:val="20"/>
              </w:rPr>
              <w:t>- ocenianie ciągłe przez nauczyciela (obserwacja)</w:t>
            </w:r>
          </w:p>
          <w:p w:rsidR="00C47EE5" w:rsidRPr="008869AF" w:rsidRDefault="00C47EE5" w:rsidP="00C47EE5">
            <w:pPr>
              <w:spacing w:after="0" w:line="240" w:lineRule="auto"/>
              <w:rPr>
                <w:sz w:val="20"/>
                <w:szCs w:val="20"/>
                <w:u w:val="single"/>
              </w:rPr>
            </w:pPr>
            <w:r w:rsidRPr="008869AF">
              <w:rPr>
                <w:sz w:val="20"/>
                <w:szCs w:val="20"/>
                <w:u w:val="single"/>
              </w:rPr>
              <w:t>Metody formujące:</w:t>
            </w:r>
          </w:p>
          <w:p w:rsidR="00C47EE5" w:rsidRPr="008869AF" w:rsidRDefault="00C47EE5" w:rsidP="00C47EE5">
            <w:pPr>
              <w:spacing w:after="0" w:line="240" w:lineRule="auto"/>
              <w:rPr>
                <w:sz w:val="20"/>
                <w:szCs w:val="20"/>
              </w:rPr>
            </w:pPr>
            <w:r w:rsidRPr="008869AF">
              <w:rPr>
                <w:sz w:val="20"/>
                <w:szCs w:val="20"/>
              </w:rPr>
              <w:t>- obserwacja pracy studenta</w:t>
            </w:r>
          </w:p>
          <w:p w:rsidR="00C47EE5" w:rsidRPr="008869AF" w:rsidRDefault="00C47EE5" w:rsidP="00C47EE5">
            <w:pPr>
              <w:spacing w:after="0" w:line="240" w:lineRule="auto"/>
              <w:rPr>
                <w:sz w:val="20"/>
                <w:szCs w:val="20"/>
              </w:rPr>
            </w:pPr>
            <w:r w:rsidRPr="008869AF">
              <w:rPr>
                <w:sz w:val="20"/>
                <w:szCs w:val="20"/>
              </w:rPr>
              <w:t>- dyskusja w czasie zajęć</w:t>
            </w:r>
          </w:p>
          <w:p w:rsidR="00D50244" w:rsidRPr="002102B6" w:rsidRDefault="00C47EE5" w:rsidP="00C47EE5">
            <w:pPr>
              <w:rPr>
                <w:sz w:val="20"/>
                <w:szCs w:val="20"/>
              </w:rPr>
            </w:pPr>
            <w:r w:rsidRPr="008869AF">
              <w:rPr>
                <w:sz w:val="20"/>
                <w:szCs w:val="20"/>
              </w:rPr>
              <w:t>- opinie kolegów</w:t>
            </w:r>
          </w:p>
        </w:tc>
        <w:tc>
          <w:tcPr>
            <w:tcW w:w="1418" w:type="dxa"/>
            <w:gridSpan w:val="4"/>
          </w:tcPr>
          <w:p w:rsidR="00D50244" w:rsidRDefault="00D50244">
            <w:r w:rsidRPr="006E300D">
              <w:rPr>
                <w:rFonts w:ascii="Calibri Light" w:hAnsi="Calibri Light"/>
                <w:sz w:val="24"/>
                <w:szCs w:val="24"/>
              </w:rPr>
              <w:t>SE, CK</w:t>
            </w:r>
          </w:p>
        </w:tc>
      </w:tr>
      <w:tr w:rsidR="00D50244" w:rsidRPr="00B61163" w:rsidTr="00AA422B">
        <w:trPr>
          <w:gridAfter w:val="1"/>
          <w:wAfter w:w="171" w:type="dxa"/>
        </w:trPr>
        <w:tc>
          <w:tcPr>
            <w:tcW w:w="1530" w:type="dxa"/>
            <w:gridSpan w:val="2"/>
          </w:tcPr>
          <w:p w:rsidR="00D50244" w:rsidRPr="002102B6" w:rsidRDefault="00D50244" w:rsidP="00672909">
            <w:pPr>
              <w:rPr>
                <w:b/>
              </w:rPr>
            </w:pPr>
            <w:r w:rsidRPr="002102B6">
              <w:rPr>
                <w:b/>
              </w:rPr>
              <w:t>K03</w:t>
            </w:r>
          </w:p>
        </w:tc>
        <w:tc>
          <w:tcPr>
            <w:tcW w:w="1276" w:type="dxa"/>
            <w:gridSpan w:val="4"/>
          </w:tcPr>
          <w:p w:rsidR="00D50244" w:rsidRPr="002102B6" w:rsidRDefault="00D50244" w:rsidP="00672909">
            <w:pPr>
              <w:rPr>
                <w:b/>
              </w:rPr>
            </w:pPr>
            <w:r w:rsidRPr="002102B6">
              <w:rPr>
                <w:b/>
              </w:rPr>
              <w:t>K03</w:t>
            </w:r>
          </w:p>
        </w:tc>
        <w:tc>
          <w:tcPr>
            <w:tcW w:w="3260" w:type="dxa"/>
            <w:gridSpan w:val="7"/>
            <w:vAlign w:val="center"/>
          </w:tcPr>
          <w:p w:rsidR="00D50244" w:rsidRPr="007C37BF" w:rsidRDefault="00D50244" w:rsidP="00672909">
            <w:pPr>
              <w:rPr>
                <w:sz w:val="18"/>
                <w:szCs w:val="18"/>
              </w:rPr>
            </w:pPr>
            <w:r w:rsidRPr="007C37BF">
              <w:rPr>
                <w:sz w:val="18"/>
                <w:szCs w:val="18"/>
              </w:rPr>
              <w:t xml:space="preserve">Aktywnie uczestniczy w promocji zdrowia jamy ustnej </w:t>
            </w:r>
          </w:p>
        </w:tc>
        <w:tc>
          <w:tcPr>
            <w:tcW w:w="1985" w:type="dxa"/>
            <w:gridSpan w:val="5"/>
          </w:tcPr>
          <w:p w:rsidR="00C47EE5" w:rsidRPr="008869AF" w:rsidRDefault="00C47EE5" w:rsidP="00C47EE5">
            <w:pPr>
              <w:spacing w:after="0" w:line="240" w:lineRule="auto"/>
              <w:rPr>
                <w:sz w:val="20"/>
                <w:szCs w:val="20"/>
                <w:u w:val="single"/>
              </w:rPr>
            </w:pPr>
            <w:r w:rsidRPr="008869AF">
              <w:rPr>
                <w:sz w:val="20"/>
                <w:szCs w:val="20"/>
                <w:u w:val="single"/>
              </w:rPr>
              <w:t xml:space="preserve">podsumowujące: </w:t>
            </w:r>
            <w:r w:rsidRPr="008869AF">
              <w:rPr>
                <w:sz w:val="20"/>
                <w:szCs w:val="20"/>
              </w:rPr>
              <w:t xml:space="preserve"> </w:t>
            </w:r>
          </w:p>
          <w:p w:rsidR="00C47EE5" w:rsidRPr="008869AF" w:rsidRDefault="00C47EE5" w:rsidP="00C47EE5">
            <w:pPr>
              <w:spacing w:after="0" w:line="240" w:lineRule="auto"/>
              <w:rPr>
                <w:sz w:val="20"/>
                <w:szCs w:val="20"/>
              </w:rPr>
            </w:pPr>
            <w:r w:rsidRPr="008869AF">
              <w:rPr>
                <w:sz w:val="20"/>
                <w:szCs w:val="20"/>
              </w:rPr>
              <w:t>- ocenianie ciągłe przez nauczyciela (obserwacja)</w:t>
            </w:r>
          </w:p>
          <w:p w:rsidR="00C47EE5" w:rsidRPr="008869AF" w:rsidRDefault="00C47EE5" w:rsidP="00C47EE5">
            <w:pPr>
              <w:spacing w:after="0" w:line="240" w:lineRule="auto"/>
              <w:rPr>
                <w:sz w:val="20"/>
                <w:szCs w:val="20"/>
                <w:u w:val="single"/>
              </w:rPr>
            </w:pPr>
            <w:r w:rsidRPr="008869AF">
              <w:rPr>
                <w:sz w:val="20"/>
                <w:szCs w:val="20"/>
                <w:u w:val="single"/>
              </w:rPr>
              <w:t>Metody formujące:</w:t>
            </w:r>
          </w:p>
          <w:p w:rsidR="00C47EE5" w:rsidRPr="008869AF" w:rsidRDefault="00C47EE5" w:rsidP="00C47EE5">
            <w:pPr>
              <w:spacing w:after="0" w:line="240" w:lineRule="auto"/>
              <w:rPr>
                <w:sz w:val="20"/>
                <w:szCs w:val="20"/>
              </w:rPr>
            </w:pPr>
            <w:r w:rsidRPr="008869AF">
              <w:rPr>
                <w:sz w:val="20"/>
                <w:szCs w:val="20"/>
              </w:rPr>
              <w:lastRenderedPageBreak/>
              <w:t>- obserwacja pracy studenta</w:t>
            </w:r>
          </w:p>
          <w:p w:rsidR="00C47EE5" w:rsidRPr="008869AF" w:rsidRDefault="00C47EE5" w:rsidP="00C47EE5">
            <w:pPr>
              <w:spacing w:after="0" w:line="240" w:lineRule="auto"/>
              <w:rPr>
                <w:sz w:val="20"/>
                <w:szCs w:val="20"/>
              </w:rPr>
            </w:pPr>
            <w:r w:rsidRPr="008869AF">
              <w:rPr>
                <w:sz w:val="20"/>
                <w:szCs w:val="20"/>
              </w:rPr>
              <w:t>- dyskusja w czasie zajęć</w:t>
            </w:r>
          </w:p>
          <w:p w:rsidR="00D50244" w:rsidRPr="002102B6" w:rsidRDefault="00C47EE5" w:rsidP="00C47EE5">
            <w:pPr>
              <w:rPr>
                <w:sz w:val="20"/>
                <w:szCs w:val="20"/>
              </w:rPr>
            </w:pPr>
            <w:r w:rsidRPr="008869AF">
              <w:rPr>
                <w:sz w:val="20"/>
                <w:szCs w:val="20"/>
              </w:rPr>
              <w:t>- opinie kolegów</w:t>
            </w:r>
          </w:p>
        </w:tc>
        <w:tc>
          <w:tcPr>
            <w:tcW w:w="1418" w:type="dxa"/>
            <w:gridSpan w:val="4"/>
          </w:tcPr>
          <w:p w:rsidR="00D50244" w:rsidRDefault="00D50244">
            <w:r w:rsidRPr="006E300D">
              <w:rPr>
                <w:rFonts w:ascii="Calibri Light" w:hAnsi="Calibri Light"/>
                <w:sz w:val="24"/>
                <w:szCs w:val="24"/>
              </w:rPr>
              <w:lastRenderedPageBreak/>
              <w:t>SE, CK</w:t>
            </w:r>
          </w:p>
        </w:tc>
      </w:tr>
      <w:tr w:rsidR="00BA2B32" w:rsidRPr="00B61163" w:rsidTr="00425A06">
        <w:trPr>
          <w:gridAfter w:val="1"/>
          <w:wAfter w:w="171" w:type="dxa"/>
        </w:trPr>
        <w:tc>
          <w:tcPr>
            <w:tcW w:w="9469" w:type="dxa"/>
            <w:gridSpan w:val="22"/>
          </w:tcPr>
          <w:p w:rsidR="00BA2B32" w:rsidRPr="00B61163" w:rsidRDefault="00BA2B32" w:rsidP="00BA2B32">
            <w:pPr>
              <w:spacing w:after="0"/>
              <w:jc w:val="both"/>
              <w:rPr>
                <w:rFonts w:ascii="Calibri Light" w:hAnsi="Calibri Light"/>
                <w:sz w:val="18"/>
                <w:szCs w:val="18"/>
              </w:rPr>
            </w:pPr>
            <w:r w:rsidRPr="00B61163">
              <w:rPr>
                <w:rFonts w:ascii="Calibri Light" w:hAnsi="Calibri Light"/>
                <w:sz w:val="18"/>
                <w:szCs w:val="18"/>
              </w:rPr>
              <w:lastRenderedPageBreak/>
              <w:t xml:space="preserve">** WY - wykład; SE - seminarium; CA - ćwiczenia audytoryjne; CN - ćwiczenia kierunkowe (niekliniczne); CK - ćwiczenia kliniczne; CL -ćwiczenia laboratoryjne; CM – ćwiczenia specjalistyczne (mgr); CS - ćwiczenia w warunkach symulowanych; LE - lektoraty; zajęcia praktyczne przy pacjencie - PP; WF - zajęcia wychowania fizycznego (obowiązkowe); PZ- praktyki zawodowe; SK </w:t>
            </w:r>
            <w:r w:rsidR="00EF0D47" w:rsidRPr="00B61163">
              <w:rPr>
                <w:rFonts w:ascii="Calibri Light" w:hAnsi="Calibri Light"/>
                <w:sz w:val="18"/>
                <w:szCs w:val="18"/>
              </w:rPr>
              <w:t>–</w:t>
            </w:r>
            <w:r w:rsidRPr="00B61163">
              <w:rPr>
                <w:rFonts w:ascii="Calibri Light" w:hAnsi="Calibri Light"/>
                <w:sz w:val="18"/>
                <w:szCs w:val="18"/>
              </w:rPr>
              <w:t xml:space="preserve"> samokształcenie</w:t>
            </w:r>
            <w:r w:rsidR="00EF0D47" w:rsidRPr="00B61163">
              <w:rPr>
                <w:rFonts w:ascii="Calibri Light" w:hAnsi="Calibri Light"/>
                <w:sz w:val="18"/>
                <w:szCs w:val="18"/>
              </w:rPr>
              <w:t>, EL- E-learning.</w:t>
            </w:r>
            <w:r w:rsidRPr="00B61163">
              <w:rPr>
                <w:rFonts w:ascii="Calibri Light" w:hAnsi="Calibri Light"/>
                <w:sz w:val="18"/>
                <w:szCs w:val="18"/>
              </w:rPr>
              <w:t xml:space="preserve"> </w:t>
            </w:r>
          </w:p>
        </w:tc>
      </w:tr>
      <w:tr w:rsidR="00BA2B32" w:rsidRPr="00B61163" w:rsidTr="00425A06">
        <w:trPr>
          <w:gridAfter w:val="1"/>
          <w:wAfter w:w="171" w:type="dxa"/>
        </w:trPr>
        <w:tc>
          <w:tcPr>
            <w:tcW w:w="9469" w:type="dxa"/>
            <w:gridSpan w:val="22"/>
          </w:tcPr>
          <w:p w:rsidR="000E4F38" w:rsidRPr="00B61163" w:rsidRDefault="000E4F38" w:rsidP="00BA2B32">
            <w:pPr>
              <w:spacing w:after="0"/>
              <w:rPr>
                <w:rFonts w:ascii="Calibri Light" w:hAnsi="Calibri Light"/>
              </w:rPr>
            </w:pPr>
          </w:p>
          <w:p w:rsidR="00BA2B32" w:rsidRPr="00B61163" w:rsidRDefault="00BA2B32" w:rsidP="00BA2B32">
            <w:pPr>
              <w:spacing w:after="0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/>
              </w:rPr>
              <w:t xml:space="preserve">Proszę </w:t>
            </w:r>
            <w:r w:rsidR="009D7BCA" w:rsidRPr="00B61163">
              <w:rPr>
                <w:rFonts w:ascii="Calibri Light" w:hAnsi="Calibri Light"/>
              </w:rPr>
              <w:t>ocenić</w:t>
            </w:r>
            <w:r w:rsidRPr="00B61163">
              <w:rPr>
                <w:rFonts w:ascii="Calibri Light" w:hAnsi="Calibri Light"/>
              </w:rPr>
              <w:t xml:space="preserve"> w skali 1-</w:t>
            </w:r>
            <w:r w:rsidR="00EF0D47" w:rsidRPr="00B61163">
              <w:rPr>
                <w:rFonts w:ascii="Calibri Light" w:hAnsi="Calibri Light"/>
              </w:rPr>
              <w:t>5</w:t>
            </w:r>
            <w:r w:rsidRPr="00B61163">
              <w:rPr>
                <w:rFonts w:ascii="Calibri Light" w:hAnsi="Calibri Light"/>
              </w:rPr>
              <w:t xml:space="preserve"> jak powyższe efekty lokują państwa zajęcia w działach: przekaz wiedzy, umiejętn</w:t>
            </w:r>
            <w:r w:rsidR="00953CEB" w:rsidRPr="00B61163">
              <w:rPr>
                <w:rFonts w:ascii="Calibri Light" w:hAnsi="Calibri Light"/>
              </w:rPr>
              <w:t>ości czy kształtowanie postaw</w:t>
            </w:r>
            <w:r w:rsidRPr="00B61163">
              <w:rPr>
                <w:rFonts w:ascii="Calibri Light" w:hAnsi="Calibri Light"/>
              </w:rPr>
              <w:t>:</w:t>
            </w:r>
          </w:p>
          <w:p w:rsidR="00BA2B32" w:rsidRPr="00B61163" w:rsidRDefault="00AA422B" w:rsidP="00BA2B32">
            <w:pPr>
              <w:spacing w:after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Wiedza: 5</w:t>
            </w:r>
          </w:p>
          <w:p w:rsidR="00BA2B32" w:rsidRPr="00B61163" w:rsidRDefault="00AA422B" w:rsidP="00BA2B32">
            <w:pPr>
              <w:spacing w:after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Umiejętności: 4</w:t>
            </w:r>
          </w:p>
          <w:p w:rsidR="00953CEB" w:rsidRPr="00B61163" w:rsidRDefault="00726E37" w:rsidP="00BA2B32">
            <w:pPr>
              <w:spacing w:after="0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/>
              </w:rPr>
              <w:t>Kompetencje</w:t>
            </w:r>
            <w:r w:rsidR="00AA422B">
              <w:rPr>
                <w:rFonts w:ascii="Calibri Light" w:hAnsi="Calibri Light"/>
              </w:rPr>
              <w:t xml:space="preserve"> społeczne:5</w:t>
            </w:r>
          </w:p>
        </w:tc>
      </w:tr>
      <w:tr w:rsidR="00BA2B32" w:rsidRPr="00B61163" w:rsidTr="00425A06">
        <w:trPr>
          <w:gridAfter w:val="1"/>
          <w:wAfter w:w="171" w:type="dxa"/>
        </w:trPr>
        <w:tc>
          <w:tcPr>
            <w:tcW w:w="9469" w:type="dxa"/>
            <w:gridSpan w:val="22"/>
          </w:tcPr>
          <w:p w:rsidR="00BA2B32" w:rsidRPr="00B61163" w:rsidRDefault="00BA2B32" w:rsidP="00BA2B32">
            <w:pPr>
              <w:spacing w:after="0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 w:cs="Times"/>
                <w:b/>
                <w:bCs/>
              </w:rPr>
              <w:t>Nakład pracy studenta (bilans punktów ECTS):</w:t>
            </w:r>
          </w:p>
        </w:tc>
      </w:tr>
      <w:tr w:rsidR="00AA422B" w:rsidRPr="00B61163" w:rsidTr="00AA422B">
        <w:trPr>
          <w:gridAfter w:val="1"/>
          <w:wAfter w:w="171" w:type="dxa"/>
          <w:trHeight w:val="306"/>
        </w:trPr>
        <w:tc>
          <w:tcPr>
            <w:tcW w:w="6633" w:type="dxa"/>
            <w:gridSpan w:val="14"/>
            <w:vMerge w:val="restart"/>
          </w:tcPr>
          <w:p w:rsidR="00AA422B" w:rsidRPr="00B61163" w:rsidRDefault="00AA422B" w:rsidP="00BA2B32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 w:cs="Times"/>
                <w:b/>
                <w:bCs/>
              </w:rPr>
            </w:pPr>
            <w:r w:rsidRPr="00B61163">
              <w:rPr>
                <w:rFonts w:ascii="Calibri Light" w:hAnsi="Calibri Light" w:cs="Times"/>
                <w:b/>
                <w:bCs/>
              </w:rPr>
              <w:t>Forma nakładu pracy studenta</w:t>
            </w:r>
          </w:p>
          <w:p w:rsidR="00AA422B" w:rsidRPr="00B61163" w:rsidRDefault="00AA422B" w:rsidP="00425A06">
            <w:pPr>
              <w:spacing w:after="0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 w:cs="Times"/>
              </w:rPr>
              <w:t>(udział w zaj</w:t>
            </w:r>
            <w:r w:rsidRPr="00B61163">
              <w:rPr>
                <w:rFonts w:ascii="Calibri Light" w:eastAsia="TimesNewRoman" w:hAnsi="Calibri Light" w:cs="TimesNewRoman"/>
              </w:rPr>
              <w:t>ę</w:t>
            </w:r>
            <w:r w:rsidRPr="00B61163">
              <w:rPr>
                <w:rFonts w:ascii="Calibri Light" w:hAnsi="Calibri Light" w:cs="Times"/>
              </w:rPr>
              <w:t>ciach, aktywno</w:t>
            </w:r>
            <w:r w:rsidRPr="00B61163">
              <w:rPr>
                <w:rFonts w:ascii="Calibri Light" w:eastAsia="TimesNewRoman" w:hAnsi="Calibri Light" w:cs="TimesNewRoman"/>
              </w:rPr>
              <w:t>ść</w:t>
            </w:r>
            <w:r w:rsidRPr="00B61163">
              <w:rPr>
                <w:rFonts w:ascii="Calibri Light" w:hAnsi="Calibri Light" w:cs="Times"/>
              </w:rPr>
              <w:t>, przygotowanie itp.)</w:t>
            </w:r>
          </w:p>
        </w:tc>
        <w:tc>
          <w:tcPr>
            <w:tcW w:w="1418" w:type="dxa"/>
            <w:gridSpan w:val="4"/>
          </w:tcPr>
          <w:p w:rsidR="00AA422B" w:rsidRPr="00B61163" w:rsidRDefault="00AA422B" w:rsidP="00BA2B32">
            <w:pPr>
              <w:spacing w:after="0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 w:cs="Times"/>
                <w:b/>
                <w:bCs/>
              </w:rPr>
              <w:t>Obci</w:t>
            </w:r>
            <w:r w:rsidRPr="00B61163">
              <w:rPr>
                <w:rFonts w:ascii="Calibri Light" w:eastAsia="TimesNewRoman,Bold" w:hAnsi="Calibri Light" w:cs="TimesNewRoman,Bold"/>
                <w:b/>
                <w:bCs/>
              </w:rPr>
              <w:t>ą</w:t>
            </w:r>
            <w:r w:rsidRPr="00B61163">
              <w:rPr>
                <w:rFonts w:ascii="Calibri Light" w:eastAsia="TimesNewRoman,Bold" w:hAnsi="Calibri Light"/>
                <w:b/>
                <w:bCs/>
              </w:rPr>
              <w:t>ż</w:t>
            </w:r>
            <w:r w:rsidRPr="00B61163">
              <w:rPr>
                <w:rFonts w:ascii="Calibri Light" w:hAnsi="Calibri Light" w:cs="Times"/>
                <w:b/>
                <w:bCs/>
              </w:rPr>
              <w:t>enie studenta (h)</w:t>
            </w:r>
          </w:p>
        </w:tc>
        <w:tc>
          <w:tcPr>
            <w:tcW w:w="1418" w:type="dxa"/>
            <w:gridSpan w:val="4"/>
            <w:vMerge w:val="restart"/>
          </w:tcPr>
          <w:p w:rsidR="00AA422B" w:rsidRDefault="00AA422B" w:rsidP="00AA42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Praktyki wakacyjne (h)</w:t>
            </w:r>
          </w:p>
          <w:p w:rsidR="00AA422B" w:rsidRPr="00B61163" w:rsidRDefault="00AA422B" w:rsidP="00AA422B">
            <w:pPr>
              <w:spacing w:after="0"/>
              <w:rPr>
                <w:rFonts w:ascii="Calibri Light" w:hAnsi="Calibri Light"/>
              </w:rPr>
            </w:pPr>
            <w:r>
              <w:rPr>
                <w:b/>
                <w:bCs/>
                <w:sz w:val="18"/>
                <w:szCs w:val="18"/>
              </w:rPr>
              <w:t>Po semestrze letnim</w:t>
            </w:r>
          </w:p>
        </w:tc>
      </w:tr>
      <w:tr w:rsidR="00AA422B" w:rsidRPr="00B61163" w:rsidTr="00672909">
        <w:trPr>
          <w:gridAfter w:val="1"/>
          <w:wAfter w:w="171" w:type="dxa"/>
          <w:trHeight w:val="306"/>
        </w:trPr>
        <w:tc>
          <w:tcPr>
            <w:tcW w:w="6633" w:type="dxa"/>
            <w:gridSpan w:val="14"/>
            <w:vMerge/>
          </w:tcPr>
          <w:p w:rsidR="00AA422B" w:rsidRPr="00B61163" w:rsidRDefault="00AA422B" w:rsidP="00BA2B32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 w:cs="Times"/>
                <w:b/>
                <w:bCs/>
              </w:rPr>
            </w:pPr>
          </w:p>
        </w:tc>
        <w:tc>
          <w:tcPr>
            <w:tcW w:w="709" w:type="dxa"/>
            <w:gridSpan w:val="2"/>
          </w:tcPr>
          <w:p w:rsidR="00AA422B" w:rsidRPr="00B61163" w:rsidRDefault="00AA422B" w:rsidP="00BA2B32">
            <w:pPr>
              <w:spacing w:after="0"/>
              <w:rPr>
                <w:rFonts w:ascii="Calibri Light" w:hAnsi="Calibri Light" w:cs="Times"/>
                <w:b/>
                <w:bCs/>
              </w:rPr>
            </w:pPr>
            <w:r>
              <w:rPr>
                <w:rFonts w:ascii="Calibri Light" w:hAnsi="Calibri Light" w:cs="Times"/>
                <w:b/>
                <w:bCs/>
              </w:rPr>
              <w:t>Sem zim</w:t>
            </w:r>
          </w:p>
        </w:tc>
        <w:tc>
          <w:tcPr>
            <w:tcW w:w="709" w:type="dxa"/>
            <w:gridSpan w:val="2"/>
          </w:tcPr>
          <w:p w:rsidR="00AA422B" w:rsidRPr="00B61163" w:rsidRDefault="00AA422B" w:rsidP="00BA2B32">
            <w:pPr>
              <w:spacing w:after="0"/>
              <w:rPr>
                <w:rFonts w:ascii="Calibri Light" w:hAnsi="Calibri Light" w:cs="Times"/>
                <w:b/>
                <w:bCs/>
              </w:rPr>
            </w:pPr>
            <w:r>
              <w:rPr>
                <w:rFonts w:ascii="Calibri Light" w:hAnsi="Calibri Light" w:cs="Times"/>
                <w:b/>
                <w:bCs/>
              </w:rPr>
              <w:t>Sem letni</w:t>
            </w:r>
          </w:p>
        </w:tc>
        <w:tc>
          <w:tcPr>
            <w:tcW w:w="1418" w:type="dxa"/>
            <w:gridSpan w:val="4"/>
            <w:vMerge/>
          </w:tcPr>
          <w:p w:rsidR="00AA422B" w:rsidRPr="00B61163" w:rsidRDefault="00AA422B" w:rsidP="00BA2B32">
            <w:pPr>
              <w:spacing w:after="0"/>
              <w:rPr>
                <w:rFonts w:ascii="Calibri Light" w:hAnsi="Calibri Light"/>
              </w:rPr>
            </w:pPr>
          </w:p>
        </w:tc>
      </w:tr>
      <w:tr w:rsidR="00AA422B" w:rsidRPr="00B61163" w:rsidTr="00672909">
        <w:trPr>
          <w:gridAfter w:val="1"/>
          <w:wAfter w:w="171" w:type="dxa"/>
        </w:trPr>
        <w:tc>
          <w:tcPr>
            <w:tcW w:w="6633" w:type="dxa"/>
            <w:gridSpan w:val="14"/>
          </w:tcPr>
          <w:p w:rsidR="00AA422B" w:rsidRPr="00B61163" w:rsidRDefault="00AA422B" w:rsidP="00AB689E">
            <w:pPr>
              <w:spacing w:after="0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 w:cs="Times"/>
              </w:rPr>
              <w:t>1. Godziny kontaktowe:</w:t>
            </w:r>
          </w:p>
        </w:tc>
        <w:tc>
          <w:tcPr>
            <w:tcW w:w="709" w:type="dxa"/>
            <w:gridSpan w:val="2"/>
          </w:tcPr>
          <w:p w:rsidR="00AA422B" w:rsidRPr="00B61163" w:rsidRDefault="00AA422B" w:rsidP="00BA2B32">
            <w:pPr>
              <w:spacing w:after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30</w:t>
            </w:r>
          </w:p>
        </w:tc>
        <w:tc>
          <w:tcPr>
            <w:tcW w:w="709" w:type="dxa"/>
            <w:gridSpan w:val="2"/>
          </w:tcPr>
          <w:p w:rsidR="00AA422B" w:rsidRPr="00B61163" w:rsidRDefault="00AA422B" w:rsidP="00BA2B32">
            <w:pPr>
              <w:spacing w:after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60</w:t>
            </w:r>
          </w:p>
        </w:tc>
        <w:tc>
          <w:tcPr>
            <w:tcW w:w="1418" w:type="dxa"/>
            <w:gridSpan w:val="4"/>
          </w:tcPr>
          <w:p w:rsidR="00AA422B" w:rsidRPr="0068640C" w:rsidRDefault="00AA422B" w:rsidP="00672909">
            <w:pPr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</w:t>
            </w:r>
          </w:p>
        </w:tc>
      </w:tr>
      <w:tr w:rsidR="00AA422B" w:rsidRPr="00B61163" w:rsidTr="00672909">
        <w:trPr>
          <w:gridAfter w:val="1"/>
          <w:wAfter w:w="171" w:type="dxa"/>
        </w:trPr>
        <w:tc>
          <w:tcPr>
            <w:tcW w:w="6633" w:type="dxa"/>
            <w:gridSpan w:val="14"/>
          </w:tcPr>
          <w:p w:rsidR="00AA422B" w:rsidRPr="00B61163" w:rsidRDefault="00AA422B" w:rsidP="00BA2B32">
            <w:pPr>
              <w:spacing w:after="0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 w:cs="Times"/>
              </w:rPr>
              <w:t>2. Czas pracy własnej studenta (samokształcenie):</w:t>
            </w:r>
            <w:r w:rsidR="00C47EE5" w:rsidRPr="008869AF">
              <w:rPr>
                <w:rFonts w:eastAsia="Times New Roman"/>
                <w:sz w:val="20"/>
                <w:szCs w:val="20"/>
              </w:rPr>
              <w:t xml:space="preserve"> Samodzielne przygotowanie się do zajęć teoretycznych i praktycznych (wykonanie projektu, dokumentacji, opisu przypadku itp.) Samodzielne przygotowanie się do zaliczeń/kolokwiów .Samodzielne przygotowanie się do egzaminu/zaliczenia końcowego</w:t>
            </w:r>
          </w:p>
        </w:tc>
        <w:tc>
          <w:tcPr>
            <w:tcW w:w="709" w:type="dxa"/>
            <w:gridSpan w:val="2"/>
          </w:tcPr>
          <w:p w:rsidR="00AA422B" w:rsidRPr="00B61163" w:rsidRDefault="00AA422B" w:rsidP="00BA2B32">
            <w:pPr>
              <w:spacing w:after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30</w:t>
            </w:r>
          </w:p>
        </w:tc>
        <w:tc>
          <w:tcPr>
            <w:tcW w:w="709" w:type="dxa"/>
            <w:gridSpan w:val="2"/>
          </w:tcPr>
          <w:p w:rsidR="00AA422B" w:rsidRPr="00B61163" w:rsidRDefault="00AA422B" w:rsidP="00BA2B32">
            <w:pPr>
              <w:spacing w:after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30</w:t>
            </w:r>
          </w:p>
        </w:tc>
        <w:tc>
          <w:tcPr>
            <w:tcW w:w="1418" w:type="dxa"/>
            <w:gridSpan w:val="4"/>
          </w:tcPr>
          <w:p w:rsidR="00AA422B" w:rsidRPr="0068640C" w:rsidRDefault="00AA422B" w:rsidP="00672909">
            <w:pPr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  <w:tr w:rsidR="00AA422B" w:rsidRPr="00B61163" w:rsidTr="00672909">
        <w:trPr>
          <w:gridAfter w:val="1"/>
          <w:wAfter w:w="171" w:type="dxa"/>
        </w:trPr>
        <w:tc>
          <w:tcPr>
            <w:tcW w:w="6633" w:type="dxa"/>
            <w:gridSpan w:val="14"/>
          </w:tcPr>
          <w:p w:rsidR="00AA422B" w:rsidRPr="00B61163" w:rsidRDefault="00AA422B" w:rsidP="00BA2B32">
            <w:pPr>
              <w:spacing w:after="0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 w:cs="Times"/>
              </w:rPr>
              <w:t>Sumaryczne obci</w:t>
            </w:r>
            <w:r w:rsidRPr="00B61163">
              <w:rPr>
                <w:rFonts w:ascii="Calibri Light" w:eastAsia="TimesNewRoman" w:hAnsi="Calibri Light" w:cs="TimesNewRoman"/>
              </w:rPr>
              <w:t>ąż</w:t>
            </w:r>
            <w:r w:rsidRPr="00B61163">
              <w:rPr>
                <w:rFonts w:ascii="Calibri Light" w:hAnsi="Calibri Light" w:cs="Times"/>
              </w:rPr>
              <w:t>enie pracy studenta</w:t>
            </w:r>
          </w:p>
        </w:tc>
        <w:tc>
          <w:tcPr>
            <w:tcW w:w="709" w:type="dxa"/>
            <w:gridSpan w:val="2"/>
          </w:tcPr>
          <w:p w:rsidR="00AA422B" w:rsidRPr="00B61163" w:rsidRDefault="00AA422B" w:rsidP="00BA2B32">
            <w:pPr>
              <w:spacing w:after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60</w:t>
            </w:r>
          </w:p>
        </w:tc>
        <w:tc>
          <w:tcPr>
            <w:tcW w:w="709" w:type="dxa"/>
            <w:gridSpan w:val="2"/>
          </w:tcPr>
          <w:p w:rsidR="00AA422B" w:rsidRPr="00B61163" w:rsidRDefault="00AA422B" w:rsidP="00BA2B32">
            <w:pPr>
              <w:spacing w:after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90</w:t>
            </w:r>
          </w:p>
        </w:tc>
        <w:tc>
          <w:tcPr>
            <w:tcW w:w="1418" w:type="dxa"/>
            <w:gridSpan w:val="4"/>
          </w:tcPr>
          <w:p w:rsidR="00AA422B" w:rsidRPr="0068640C" w:rsidRDefault="00AA422B" w:rsidP="00672909">
            <w:pPr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</w:t>
            </w:r>
          </w:p>
        </w:tc>
      </w:tr>
      <w:tr w:rsidR="00AA422B" w:rsidRPr="00B61163" w:rsidTr="00672909">
        <w:trPr>
          <w:gridAfter w:val="1"/>
          <w:wAfter w:w="171" w:type="dxa"/>
        </w:trPr>
        <w:tc>
          <w:tcPr>
            <w:tcW w:w="6633" w:type="dxa"/>
            <w:gridSpan w:val="14"/>
          </w:tcPr>
          <w:p w:rsidR="00AA422B" w:rsidRPr="00B61163" w:rsidRDefault="00AA422B" w:rsidP="00BA2B32">
            <w:pPr>
              <w:spacing w:after="0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 w:cs="Times"/>
                <w:b/>
                <w:bCs/>
              </w:rPr>
              <w:t>Punkty ECTS za moduł/przedmiotu</w:t>
            </w:r>
          </w:p>
        </w:tc>
        <w:tc>
          <w:tcPr>
            <w:tcW w:w="709" w:type="dxa"/>
            <w:gridSpan w:val="2"/>
          </w:tcPr>
          <w:p w:rsidR="00AA422B" w:rsidRPr="00B61163" w:rsidRDefault="00AA422B" w:rsidP="00BA2B32">
            <w:pPr>
              <w:spacing w:after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2</w:t>
            </w:r>
          </w:p>
        </w:tc>
        <w:tc>
          <w:tcPr>
            <w:tcW w:w="709" w:type="dxa"/>
            <w:gridSpan w:val="2"/>
          </w:tcPr>
          <w:p w:rsidR="00AA422B" w:rsidRPr="00B61163" w:rsidRDefault="00AA422B" w:rsidP="00BA2B32">
            <w:pPr>
              <w:spacing w:after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3</w:t>
            </w:r>
          </w:p>
        </w:tc>
        <w:tc>
          <w:tcPr>
            <w:tcW w:w="1418" w:type="dxa"/>
            <w:gridSpan w:val="4"/>
          </w:tcPr>
          <w:p w:rsidR="00AA422B" w:rsidRPr="0068640C" w:rsidRDefault="00AA422B" w:rsidP="00672909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AA422B" w:rsidRPr="00B61163" w:rsidTr="00672909">
        <w:trPr>
          <w:gridAfter w:val="1"/>
          <w:wAfter w:w="171" w:type="dxa"/>
        </w:trPr>
        <w:tc>
          <w:tcPr>
            <w:tcW w:w="6633" w:type="dxa"/>
            <w:gridSpan w:val="14"/>
          </w:tcPr>
          <w:p w:rsidR="00AA422B" w:rsidRPr="00B61163" w:rsidRDefault="00AA422B" w:rsidP="00BA2B32">
            <w:pPr>
              <w:spacing w:after="0"/>
              <w:rPr>
                <w:rFonts w:ascii="Calibri Light" w:hAnsi="Calibri Light"/>
                <w:sz w:val="24"/>
                <w:szCs w:val="24"/>
              </w:rPr>
            </w:pPr>
            <w:r w:rsidRPr="00B61163">
              <w:rPr>
                <w:rFonts w:ascii="Calibri Light" w:hAnsi="Calibri Light" w:cs="Times"/>
                <w:sz w:val="24"/>
                <w:szCs w:val="24"/>
              </w:rPr>
              <w:t>Uwagi</w:t>
            </w:r>
          </w:p>
        </w:tc>
        <w:tc>
          <w:tcPr>
            <w:tcW w:w="709" w:type="dxa"/>
            <w:gridSpan w:val="2"/>
          </w:tcPr>
          <w:p w:rsidR="00AA422B" w:rsidRPr="00B61163" w:rsidRDefault="00AA422B" w:rsidP="00BA2B32">
            <w:pPr>
              <w:spacing w:after="0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AA422B" w:rsidRPr="00B61163" w:rsidRDefault="00AA422B" w:rsidP="00BA2B32">
            <w:pPr>
              <w:spacing w:after="0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1418" w:type="dxa"/>
            <w:gridSpan w:val="4"/>
          </w:tcPr>
          <w:p w:rsidR="00AA422B" w:rsidRPr="00B61163" w:rsidRDefault="00AA422B" w:rsidP="00BA2B32">
            <w:pPr>
              <w:spacing w:after="0"/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BA2B32" w:rsidRPr="00B61163" w:rsidTr="00425A06">
        <w:trPr>
          <w:gridAfter w:val="1"/>
          <w:wAfter w:w="171" w:type="dxa"/>
        </w:trPr>
        <w:tc>
          <w:tcPr>
            <w:tcW w:w="9469" w:type="dxa"/>
            <w:gridSpan w:val="22"/>
          </w:tcPr>
          <w:p w:rsidR="00BA2B32" w:rsidRPr="00B61163" w:rsidRDefault="00BA2B32" w:rsidP="00BA2B32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sz w:val="20"/>
                <w:szCs w:val="20"/>
              </w:rPr>
            </w:pPr>
            <w:r w:rsidRPr="00B61163">
              <w:rPr>
                <w:rFonts w:ascii="Calibri Light" w:hAnsi="Calibri Light"/>
                <w:b/>
                <w:bCs/>
                <w:sz w:val="24"/>
                <w:szCs w:val="24"/>
              </w:rPr>
              <w:t>Tre</w:t>
            </w:r>
            <w:r w:rsidRPr="00B61163">
              <w:rPr>
                <w:rFonts w:ascii="Calibri Light" w:eastAsia="TimesNewRoman,Bold" w:hAnsi="Calibri Light"/>
                <w:b/>
                <w:bCs/>
                <w:sz w:val="24"/>
                <w:szCs w:val="24"/>
              </w:rPr>
              <w:t xml:space="preserve">ść </w:t>
            </w:r>
            <w:r w:rsidRPr="00B61163">
              <w:rPr>
                <w:rFonts w:ascii="Calibri Light" w:hAnsi="Calibri Light"/>
                <w:b/>
                <w:bCs/>
                <w:sz w:val="24"/>
                <w:szCs w:val="24"/>
              </w:rPr>
              <w:t>zaj</w:t>
            </w:r>
            <w:r w:rsidRPr="00B61163">
              <w:rPr>
                <w:rFonts w:ascii="Calibri Light" w:eastAsia="TimesNewRoman,Bold" w:hAnsi="Calibri Light"/>
                <w:b/>
                <w:bCs/>
                <w:sz w:val="24"/>
                <w:szCs w:val="24"/>
              </w:rPr>
              <w:t>ęć</w:t>
            </w:r>
            <w:r w:rsidRPr="00B61163">
              <w:rPr>
                <w:rFonts w:ascii="Calibri Light" w:hAnsi="Calibri Light"/>
                <w:b/>
                <w:bCs/>
                <w:sz w:val="24"/>
                <w:szCs w:val="24"/>
              </w:rPr>
              <w:t xml:space="preserve">: </w:t>
            </w:r>
            <w:r w:rsidRPr="00B61163">
              <w:rPr>
                <w:rFonts w:ascii="Calibri Light" w:hAnsi="Calibri Light"/>
                <w:sz w:val="18"/>
                <w:szCs w:val="18"/>
              </w:rPr>
              <w:t>(prosz</w:t>
            </w:r>
            <w:r w:rsidRPr="00B61163">
              <w:rPr>
                <w:rFonts w:ascii="Calibri Light" w:eastAsia="TimesNewRoman" w:hAnsi="Calibri Light"/>
                <w:sz w:val="18"/>
                <w:szCs w:val="18"/>
              </w:rPr>
              <w:t xml:space="preserve">ę </w:t>
            </w:r>
            <w:r w:rsidRPr="00B61163">
              <w:rPr>
                <w:rFonts w:ascii="Calibri Light" w:hAnsi="Calibri Light"/>
                <w:sz w:val="18"/>
                <w:szCs w:val="18"/>
              </w:rPr>
              <w:t>wpisa</w:t>
            </w:r>
            <w:r w:rsidRPr="00B61163">
              <w:rPr>
                <w:rFonts w:ascii="Calibri Light" w:eastAsia="TimesNewRoman" w:hAnsi="Calibri Light"/>
                <w:sz w:val="18"/>
                <w:szCs w:val="18"/>
              </w:rPr>
              <w:t xml:space="preserve">ć </w:t>
            </w:r>
            <w:r w:rsidRPr="00B61163">
              <w:rPr>
                <w:rFonts w:ascii="Calibri Light" w:hAnsi="Calibri Light"/>
                <w:sz w:val="18"/>
                <w:szCs w:val="18"/>
              </w:rPr>
              <w:t>hasłowo tematyk</w:t>
            </w:r>
            <w:r w:rsidRPr="00B61163">
              <w:rPr>
                <w:rFonts w:ascii="Calibri Light" w:eastAsia="TimesNewRoman" w:hAnsi="Calibri Light"/>
                <w:sz w:val="18"/>
                <w:szCs w:val="18"/>
              </w:rPr>
              <w:t xml:space="preserve">ę </w:t>
            </w:r>
            <w:r w:rsidRPr="00B61163">
              <w:rPr>
                <w:rFonts w:ascii="Calibri Light" w:hAnsi="Calibri Light"/>
                <w:sz w:val="18"/>
                <w:szCs w:val="18"/>
              </w:rPr>
              <w:t>poszczególnych zaj</w:t>
            </w:r>
            <w:r w:rsidRPr="00B61163">
              <w:rPr>
                <w:rFonts w:ascii="Calibri Light" w:eastAsia="TimesNewRoman" w:hAnsi="Calibri Light"/>
                <w:sz w:val="18"/>
                <w:szCs w:val="18"/>
              </w:rPr>
              <w:t>ęć z podziałem na formę zajęć dydaktycznych</w:t>
            </w:r>
            <w:r w:rsidRPr="00B61163">
              <w:rPr>
                <w:rFonts w:ascii="Calibri Light" w:hAnsi="Calibri Light"/>
                <w:sz w:val="18"/>
                <w:szCs w:val="18"/>
              </w:rPr>
              <w:t>, pami</w:t>
            </w:r>
            <w:r w:rsidRPr="00B61163">
              <w:rPr>
                <w:rFonts w:ascii="Calibri Light" w:eastAsia="TimesNewRoman" w:hAnsi="Calibri Light"/>
                <w:sz w:val="18"/>
                <w:szCs w:val="18"/>
              </w:rPr>
              <w:t>ę</w:t>
            </w:r>
            <w:r w:rsidRPr="00B61163">
              <w:rPr>
                <w:rFonts w:ascii="Calibri Light" w:hAnsi="Calibri Light"/>
                <w:sz w:val="18"/>
                <w:szCs w:val="18"/>
              </w:rPr>
              <w:t>taj</w:t>
            </w:r>
            <w:r w:rsidRPr="00B61163">
              <w:rPr>
                <w:rFonts w:ascii="Calibri Light" w:eastAsia="TimesNewRoman" w:hAnsi="Calibri Light"/>
                <w:sz w:val="18"/>
                <w:szCs w:val="18"/>
              </w:rPr>
              <w:t>ą</w:t>
            </w:r>
            <w:r w:rsidRPr="00B61163">
              <w:rPr>
                <w:rFonts w:ascii="Calibri Light" w:hAnsi="Calibri Light"/>
                <w:sz w:val="18"/>
                <w:szCs w:val="18"/>
              </w:rPr>
              <w:t>c, aby przekładała si</w:t>
            </w:r>
            <w:r w:rsidRPr="00B61163">
              <w:rPr>
                <w:rFonts w:ascii="Calibri Light" w:eastAsia="TimesNewRoman" w:hAnsi="Calibri Light"/>
                <w:sz w:val="18"/>
                <w:szCs w:val="18"/>
              </w:rPr>
              <w:t xml:space="preserve">ę </w:t>
            </w:r>
            <w:r w:rsidRPr="00B61163">
              <w:rPr>
                <w:rFonts w:ascii="Calibri Light" w:hAnsi="Calibri Light"/>
                <w:sz w:val="18"/>
                <w:szCs w:val="18"/>
              </w:rPr>
              <w:t>ona na zamierzone efekty kształcenia)</w:t>
            </w:r>
          </w:p>
        </w:tc>
      </w:tr>
      <w:tr w:rsidR="00BA2B32" w:rsidRPr="00B61163" w:rsidTr="00425A06">
        <w:trPr>
          <w:gridAfter w:val="1"/>
          <w:wAfter w:w="171" w:type="dxa"/>
        </w:trPr>
        <w:tc>
          <w:tcPr>
            <w:tcW w:w="9469" w:type="dxa"/>
            <w:gridSpan w:val="22"/>
          </w:tcPr>
          <w:p w:rsidR="00BA2B32" w:rsidRPr="00B311C3" w:rsidRDefault="00BA2B32" w:rsidP="00AA422B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b/>
              </w:rPr>
            </w:pPr>
            <w:r w:rsidRPr="00B61163">
              <w:rPr>
                <w:rFonts w:ascii="Calibri Light" w:hAnsi="Calibri Light"/>
                <w:b/>
              </w:rPr>
              <w:t>Wykłady</w:t>
            </w:r>
          </w:p>
        </w:tc>
      </w:tr>
      <w:tr w:rsidR="00BA2B32" w:rsidRPr="00B61163" w:rsidTr="00425A06">
        <w:trPr>
          <w:gridAfter w:val="1"/>
          <w:wAfter w:w="171" w:type="dxa"/>
        </w:trPr>
        <w:tc>
          <w:tcPr>
            <w:tcW w:w="9469" w:type="dxa"/>
            <w:gridSpan w:val="22"/>
          </w:tcPr>
          <w:p w:rsidR="00BA2B32" w:rsidRPr="00B61163" w:rsidRDefault="00BA2B32" w:rsidP="00BA2B32">
            <w:pPr>
              <w:spacing w:after="0"/>
              <w:rPr>
                <w:rFonts w:ascii="Calibri Light" w:hAnsi="Calibri Light" w:cs="Times"/>
                <w:b/>
              </w:rPr>
            </w:pPr>
            <w:r w:rsidRPr="00B61163">
              <w:rPr>
                <w:rFonts w:ascii="Calibri Light" w:hAnsi="Calibri Light" w:cs="Times"/>
                <w:b/>
              </w:rPr>
              <w:t>Seminaria</w:t>
            </w:r>
            <w:r w:rsidR="00B311C3">
              <w:rPr>
                <w:rFonts w:ascii="Calibri Light" w:hAnsi="Calibri Light" w:cs="Times"/>
                <w:b/>
              </w:rPr>
              <w:t>- semestr zimowy</w:t>
            </w:r>
          </w:p>
          <w:p w:rsidR="00BA2B32" w:rsidRPr="00B311C3" w:rsidRDefault="00B311C3" w:rsidP="00B311C3">
            <w:pPr>
              <w:autoSpaceDE w:val="0"/>
              <w:autoSpaceDN w:val="0"/>
              <w:adjustRightInd w:val="0"/>
              <w:spacing w:after="0" w:line="240" w:lineRule="auto"/>
            </w:pPr>
            <w:r>
              <w:rPr>
                <w:bCs/>
                <w:sz w:val="18"/>
                <w:szCs w:val="18"/>
              </w:rPr>
              <w:t>1</w:t>
            </w:r>
            <w:r w:rsidRPr="00B311C3">
              <w:rPr>
                <w:bCs/>
                <w:sz w:val="18"/>
                <w:szCs w:val="18"/>
              </w:rPr>
              <w:t>.Komunikacja  z  pacjentem w wieku rozwojowym werbalna i niewerbalna; triada lekarz-rodzic-dziecko. Metody adaptacji dziecka do leczenia stomatologicznego: techniki behawioralne, n</w:t>
            </w:r>
            <w:r w:rsidRPr="00B311C3">
              <w:rPr>
                <w:bCs/>
                <w:sz w:val="18"/>
                <w:szCs w:val="18"/>
                <w:u w:val="single"/>
              </w:rPr>
              <w:t xml:space="preserve">iefarmakologiczne: </w:t>
            </w:r>
            <w:r w:rsidRPr="00B311C3">
              <w:rPr>
                <w:bCs/>
                <w:sz w:val="18"/>
                <w:szCs w:val="18"/>
              </w:rPr>
              <w:t>komunikacyjne, obecność vs. brak obecności rodziców, ochronna stabilizacja i unieruchomienie oraz farmakologiczne: sedacja, znieczulenie ogólne Zachowanie dziecka w gabinecie stomatologicznym w aspekcie rozwoju osobniczego, czynniki wpływające na zachowanie – lęk stomatologiczny matki i dziecka, klasyfikacja zachowania dziecka w gabinecie stomatologicznym</w:t>
            </w:r>
          </w:p>
          <w:p w:rsidR="00BA2B32" w:rsidRPr="00B311C3" w:rsidRDefault="00BA2B32" w:rsidP="00B311C3">
            <w:pPr>
              <w:spacing w:after="0" w:line="240" w:lineRule="auto"/>
              <w:rPr>
                <w:sz w:val="18"/>
              </w:rPr>
            </w:pPr>
            <w:r w:rsidRPr="00B311C3">
              <w:rPr>
                <w:rFonts w:cs="Times"/>
              </w:rPr>
              <w:t>2.</w:t>
            </w:r>
            <w:r w:rsidR="00B311C3" w:rsidRPr="00B311C3">
              <w:rPr>
                <w:b/>
                <w:bCs/>
                <w:sz w:val="18"/>
              </w:rPr>
              <w:t xml:space="preserve"> </w:t>
            </w:r>
            <w:r w:rsidR="00B311C3" w:rsidRPr="00B311C3">
              <w:rPr>
                <w:sz w:val="18"/>
              </w:rPr>
              <w:t>Rozwój zębów mlecznych i stałych; fazy i czas wyrzynania; resorpcja zębów mlecznych, mechanizm, okresy; fazy rozwoju korzeni zębów mlecznych i stałych ( apeksogeneza );</w:t>
            </w:r>
            <w:r w:rsidR="00B311C3">
              <w:rPr>
                <w:sz w:val="18"/>
                <w:szCs w:val="18"/>
              </w:rPr>
              <w:t>Z</w:t>
            </w:r>
            <w:r w:rsidR="00B311C3" w:rsidRPr="00B311C3">
              <w:rPr>
                <w:sz w:val="18"/>
                <w:szCs w:val="18"/>
              </w:rPr>
              <w:t>aburzenia wyrzynania miejscowe, ogólne, miejsca i czasu wyrzynania</w:t>
            </w:r>
          </w:p>
          <w:p w:rsidR="00B311C3" w:rsidRPr="00B311C3" w:rsidRDefault="00BA2B32" w:rsidP="00B311C3">
            <w:pPr>
              <w:spacing w:after="0" w:line="240" w:lineRule="auto"/>
              <w:outlineLvl w:val="0"/>
              <w:rPr>
                <w:sz w:val="18"/>
                <w:szCs w:val="18"/>
              </w:rPr>
            </w:pPr>
            <w:r w:rsidRPr="00B311C3">
              <w:rPr>
                <w:rFonts w:cs="Times"/>
              </w:rPr>
              <w:t>3.</w:t>
            </w:r>
            <w:r w:rsidR="00B311C3" w:rsidRPr="00B311C3">
              <w:rPr>
                <w:b/>
                <w:bCs/>
                <w:sz w:val="18"/>
              </w:rPr>
              <w:t xml:space="preserve"> </w:t>
            </w:r>
            <w:r w:rsidR="00B311C3" w:rsidRPr="00B311C3">
              <w:rPr>
                <w:sz w:val="18"/>
              </w:rPr>
              <w:t xml:space="preserve"> Anatomia i histologia zębów mlecznych i stałych niedojrzałych; różnice w budowie zębów mlecznych i stałych, aspekt terapeutyczny </w:t>
            </w:r>
            <w:r w:rsidR="00B311C3">
              <w:rPr>
                <w:sz w:val="18"/>
                <w:szCs w:val="18"/>
              </w:rPr>
              <w:t xml:space="preserve">. </w:t>
            </w:r>
            <w:r w:rsidR="00B311C3" w:rsidRPr="00B311C3">
              <w:rPr>
                <w:sz w:val="18"/>
              </w:rPr>
              <w:t xml:space="preserve"> Radiologia stomatologiczna w stomatologii dziecięcej: wiadomości ogólne, rodzaje zdjęć rtg stosowanych w diagnostyce i leczeniu dzieci, interpretacja radiologiczna zdjęć rentgenowskich w wieku rozwojowym </w:t>
            </w:r>
          </w:p>
          <w:p w:rsidR="00B311C3" w:rsidRPr="00B311C3" w:rsidRDefault="00B311C3" w:rsidP="00B311C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  <w:r w:rsidRPr="00B311C3">
              <w:rPr>
                <w:sz w:val="18"/>
                <w:szCs w:val="18"/>
              </w:rPr>
              <w:t>Próchnica zębów mlecznych - próchnica wczesna (caries precox, early childhood caries – ECC), epidemiologia, definicja, klasyfikacje, główne czynniki etiologiczne i usposabiające; określanie ryzyka próchnicy</w:t>
            </w:r>
            <w:r>
              <w:rPr>
                <w:sz w:val="18"/>
                <w:szCs w:val="18"/>
              </w:rPr>
              <w:t xml:space="preserve">. </w:t>
            </w:r>
            <w:r w:rsidRPr="00B311C3">
              <w:rPr>
                <w:sz w:val="18"/>
              </w:rPr>
              <w:t>Postępowanie zapobiegawcze, specyfika preparacji ubytku, materiały do wypełnień zębów mlecznych, odbudowa zębów mlecznych przednich i bocznych, czynniki warunkujące wybór materiału odtwórczego w aspekcie zaawansowania zmiany próchnicowej i wieku pacjenta, atraumatyczne leczenie odtwórcze (ART technique).</w:t>
            </w:r>
            <w:r w:rsidRPr="00B311C3">
              <w:rPr>
                <w:sz w:val="18"/>
                <w:szCs w:val="12"/>
              </w:rPr>
              <w:t>Zalecenia dla dziecka i rodziców, nastepstwa nieleczonej próchnicy</w:t>
            </w:r>
            <w:r w:rsidRPr="00B311C3">
              <w:rPr>
                <w:sz w:val="18"/>
                <w:szCs w:val="12"/>
              </w:rPr>
              <w:tab/>
            </w:r>
          </w:p>
          <w:p w:rsidR="00B311C3" w:rsidRPr="00B311C3" w:rsidRDefault="00B311C3" w:rsidP="00B311C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</w:rPr>
              <w:t>5.</w:t>
            </w:r>
            <w:r w:rsidRPr="00B311C3">
              <w:rPr>
                <w:sz w:val="18"/>
                <w:szCs w:val="18"/>
              </w:rPr>
              <w:t xml:space="preserve">Próchnica zębów stałych niedojrzałych ; czynniki warunkujące rozwój próchnicy na powierzchniach żujących zębów stałych, diagnostyka, ocena  zaawansowania zmian próchnicowych w aspekcie wyboru postępowania terapeutycznego </w:t>
            </w:r>
          </w:p>
          <w:p w:rsidR="00B311C3" w:rsidRPr="00B311C3" w:rsidRDefault="00B311C3" w:rsidP="00B311C3">
            <w:pPr>
              <w:spacing w:after="0" w:line="240" w:lineRule="auto"/>
              <w:rPr>
                <w:sz w:val="18"/>
                <w:szCs w:val="18"/>
              </w:rPr>
            </w:pPr>
            <w:r w:rsidRPr="00B311C3">
              <w:rPr>
                <w:sz w:val="18"/>
                <w:szCs w:val="18"/>
              </w:rPr>
              <w:t xml:space="preserve">Ochrona przed próchnicą wyrzynających się pierwszych  zębów trzonowych;  uszczelnianie bruzd i dołków- wskazania i </w:t>
            </w:r>
            <w:r w:rsidRPr="00B311C3">
              <w:rPr>
                <w:sz w:val="18"/>
                <w:szCs w:val="18"/>
              </w:rPr>
              <w:lastRenderedPageBreak/>
              <w:t>przeciwwskazania, wybór materiału. Leczenie minimalnie inwazyjne: wypełnienie zapobiegawcze – PRR typ 1 (poszerzone lakowanie) i typ 2  (wypełnienie zapobiegawcze),  opracowanie ubytku, materiały do wypełnień; wybór metody opracowania ubytku i materiału odtwórczego w aspekcie zaawansowania zmiany.</w:t>
            </w:r>
          </w:p>
          <w:p w:rsidR="00B311C3" w:rsidRPr="00B311C3" w:rsidRDefault="00B311C3" w:rsidP="00B311C3">
            <w:pPr>
              <w:spacing w:after="0" w:line="240" w:lineRule="auto"/>
              <w:rPr>
                <w:bCs/>
                <w:sz w:val="18"/>
              </w:rPr>
            </w:pPr>
            <w:r>
              <w:rPr>
                <w:sz w:val="18"/>
              </w:rPr>
              <w:t>6</w:t>
            </w:r>
            <w:r w:rsidRPr="00B311C3">
              <w:rPr>
                <w:sz w:val="18"/>
              </w:rPr>
              <w:t xml:space="preserve">.Choroby miazgi zębów mlecznych: </w:t>
            </w:r>
            <w:r w:rsidRPr="00B311C3">
              <w:rPr>
                <w:bCs/>
                <w:color w:val="000000"/>
                <w:sz w:val="18"/>
              </w:rPr>
              <w:t>etiopatogeneza, symptomatologia, klasyfikacje, diagnostyka, leczenie i rokowanie</w:t>
            </w:r>
          </w:p>
          <w:p w:rsidR="00B311C3" w:rsidRPr="00B311C3" w:rsidRDefault="00B311C3" w:rsidP="00B311C3">
            <w:pPr>
              <w:spacing w:after="0" w:line="240" w:lineRule="auto"/>
              <w:rPr>
                <w:sz w:val="18"/>
              </w:rPr>
            </w:pPr>
            <w:r w:rsidRPr="00B311C3">
              <w:rPr>
                <w:sz w:val="18"/>
              </w:rPr>
              <w:t xml:space="preserve">Leki i materiały w leczeniu endodontycznym zębów mlecznych .Powikłania w trakcie i po leczeniu </w:t>
            </w:r>
          </w:p>
          <w:p w:rsidR="00B311C3" w:rsidRDefault="00B311C3" w:rsidP="00B311C3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7.</w:t>
            </w:r>
            <w:r w:rsidRPr="00B311C3">
              <w:rPr>
                <w:sz w:val="18"/>
              </w:rPr>
              <w:t>Choroby miazgi zębów stałych niedojrzałych: etiopatogeneza, symptomatologia, klasyfikacje, diagnostyka, leczenie i rokowanie</w:t>
            </w:r>
            <w:r w:rsidR="007F6E2D">
              <w:rPr>
                <w:sz w:val="18"/>
              </w:rPr>
              <w:t xml:space="preserve">. </w:t>
            </w:r>
            <w:r w:rsidRPr="00B311C3">
              <w:rPr>
                <w:sz w:val="18"/>
                <w:szCs w:val="24"/>
              </w:rPr>
              <w:t>Leki i materiały stosowane w leczeniu endodontycznym</w:t>
            </w:r>
            <w:r w:rsidR="007F6E2D">
              <w:rPr>
                <w:sz w:val="18"/>
                <w:szCs w:val="24"/>
              </w:rPr>
              <w:t xml:space="preserve">. </w:t>
            </w:r>
            <w:r w:rsidRPr="00B311C3">
              <w:rPr>
                <w:sz w:val="18"/>
                <w:szCs w:val="24"/>
              </w:rPr>
              <w:t xml:space="preserve">Powikłania w trakcie i po leczeniu </w:t>
            </w:r>
            <w:r w:rsidRPr="00B311C3">
              <w:rPr>
                <w:sz w:val="18"/>
              </w:rPr>
              <w:t>Apeksyfikacja i apeksogeneza</w:t>
            </w:r>
          </w:p>
          <w:p w:rsidR="00B311C3" w:rsidRPr="00B311C3" w:rsidRDefault="007F6E2D" w:rsidP="00B311C3">
            <w:pPr>
              <w:pStyle w:val="Tekstpodstawowy2"/>
              <w:spacing w:after="0" w:line="240" w:lineRule="auto"/>
              <w:ind w:right="-995"/>
              <w:rPr>
                <w:sz w:val="18"/>
                <w:szCs w:val="24"/>
              </w:rPr>
            </w:pPr>
            <w:r>
              <w:rPr>
                <w:sz w:val="18"/>
              </w:rPr>
              <w:t>8</w:t>
            </w:r>
            <w:r w:rsidR="00B311C3" w:rsidRPr="00B311C3">
              <w:rPr>
                <w:sz w:val="18"/>
                <w:szCs w:val="24"/>
              </w:rPr>
              <w:t xml:space="preserve">.Zapobieganie próchnicy zębów u dzieci: pierwotne, wczesne, konwencjonalne </w:t>
            </w:r>
          </w:p>
          <w:p w:rsidR="00B311C3" w:rsidRPr="007F6E2D" w:rsidRDefault="00B311C3" w:rsidP="00B311C3">
            <w:pPr>
              <w:pStyle w:val="Tekstpodstawowy2"/>
              <w:spacing w:after="0" w:line="240" w:lineRule="auto"/>
              <w:ind w:right="-995"/>
              <w:rPr>
                <w:sz w:val="18"/>
                <w:szCs w:val="24"/>
              </w:rPr>
            </w:pPr>
            <w:r w:rsidRPr="00B311C3">
              <w:rPr>
                <w:sz w:val="18"/>
                <w:szCs w:val="24"/>
              </w:rPr>
              <w:t>(prenatalne, perinatalne, ponatalne)</w:t>
            </w:r>
            <w:r w:rsidR="007F6E2D">
              <w:rPr>
                <w:sz w:val="18"/>
                <w:szCs w:val="24"/>
              </w:rPr>
              <w:t xml:space="preserve">. </w:t>
            </w:r>
            <w:r w:rsidRPr="00B311C3">
              <w:rPr>
                <w:sz w:val="18"/>
                <w:szCs w:val="24"/>
              </w:rPr>
              <w:t xml:space="preserve">Transmisja bakterii próchnicotwórczych, </w:t>
            </w:r>
            <w:r w:rsidRPr="00B311C3">
              <w:rPr>
                <w:sz w:val="18"/>
              </w:rPr>
              <w:t>okna infekcyjności;obniżanie poziomu bakterii w jamie ustnej</w:t>
            </w:r>
            <w:r w:rsidRPr="00B311C3">
              <w:rPr>
                <w:bCs/>
                <w:sz w:val="18"/>
              </w:rPr>
              <w:t xml:space="preserve"> </w:t>
            </w:r>
          </w:p>
          <w:p w:rsidR="00B311C3" w:rsidRPr="00B311C3" w:rsidRDefault="00B311C3" w:rsidP="00B311C3">
            <w:pPr>
              <w:spacing w:after="0" w:line="240" w:lineRule="auto"/>
              <w:rPr>
                <w:sz w:val="18"/>
              </w:rPr>
            </w:pPr>
            <w:r w:rsidRPr="00B311C3">
              <w:rPr>
                <w:bCs/>
                <w:sz w:val="18"/>
              </w:rPr>
              <w:t>Kariogenność  węglowodanów</w:t>
            </w:r>
          </w:p>
          <w:p w:rsidR="00B311C3" w:rsidRPr="00B311C3" w:rsidRDefault="007F6E2D" w:rsidP="00B311C3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9</w:t>
            </w:r>
            <w:r w:rsidR="00B311C3" w:rsidRPr="00B311C3">
              <w:rPr>
                <w:sz w:val="18"/>
              </w:rPr>
              <w:t>.Higiena jamy ustnej – środki : pasty – skład, właściwości, rodzaje, rodzaje szczotek i wskazania, techniki szczotkowania, oczyszczanie języka, oczyszczanie pr</w:t>
            </w:r>
            <w:r w:rsidR="00886AC3">
              <w:rPr>
                <w:sz w:val="18"/>
              </w:rPr>
              <w:t>z</w:t>
            </w:r>
            <w:r w:rsidR="00B311C3" w:rsidRPr="00B311C3">
              <w:rPr>
                <w:sz w:val="18"/>
              </w:rPr>
              <w:t>estrzeni międyzębowych, kontrola skuteczności szczotkowania.</w:t>
            </w:r>
            <w:r w:rsidR="00B311C3" w:rsidRPr="00B311C3">
              <w:rPr>
                <w:sz w:val="18"/>
                <w:szCs w:val="24"/>
              </w:rPr>
              <w:t>Pierwsza wizyta dziecka w gabinecie stomatologicznym, termin i przebieg</w:t>
            </w:r>
            <w:r>
              <w:rPr>
                <w:sz w:val="18"/>
                <w:szCs w:val="24"/>
              </w:rPr>
              <w:t xml:space="preserve">. </w:t>
            </w:r>
            <w:r w:rsidR="00B311C3" w:rsidRPr="00B311C3">
              <w:rPr>
                <w:sz w:val="18"/>
                <w:szCs w:val="24"/>
              </w:rPr>
              <w:t>Edukacja prozdrowotna kobiety ciężarne</w:t>
            </w:r>
            <w:r>
              <w:rPr>
                <w:sz w:val="18"/>
                <w:szCs w:val="24"/>
              </w:rPr>
              <w:t xml:space="preserve">j. </w:t>
            </w:r>
            <w:r w:rsidR="00B311C3" w:rsidRPr="00B311C3">
              <w:rPr>
                <w:sz w:val="18"/>
              </w:rPr>
              <w:t>Motywacja do postaw prozdrowotnych matki i dziecka</w:t>
            </w:r>
          </w:p>
          <w:p w:rsidR="00B311C3" w:rsidRPr="00B311C3" w:rsidRDefault="00B311C3" w:rsidP="00B311C3">
            <w:pPr>
              <w:pStyle w:val="Tekstpodstawowy2"/>
              <w:spacing w:after="0" w:line="240" w:lineRule="auto"/>
              <w:ind w:right="-995"/>
              <w:rPr>
                <w:sz w:val="18"/>
                <w:szCs w:val="24"/>
              </w:rPr>
            </w:pPr>
            <w:r w:rsidRPr="00B311C3">
              <w:rPr>
                <w:sz w:val="18"/>
                <w:szCs w:val="24"/>
              </w:rPr>
              <w:t>1</w:t>
            </w:r>
            <w:r w:rsidR="007F6E2D">
              <w:rPr>
                <w:sz w:val="18"/>
                <w:szCs w:val="24"/>
              </w:rPr>
              <w:t>0</w:t>
            </w:r>
            <w:r w:rsidRPr="00B311C3">
              <w:rPr>
                <w:sz w:val="18"/>
                <w:szCs w:val="24"/>
              </w:rPr>
              <w:t>.Rola fluorków w promocji zdrowia jamy ustnej, metody stosowania i ich efektywność</w:t>
            </w:r>
            <w:r w:rsidR="007F6E2D">
              <w:rPr>
                <w:sz w:val="18"/>
                <w:szCs w:val="24"/>
              </w:rPr>
              <w:t xml:space="preserve">. </w:t>
            </w:r>
            <w:r w:rsidRPr="00B311C3">
              <w:rPr>
                <w:sz w:val="18"/>
                <w:szCs w:val="24"/>
              </w:rPr>
              <w:t>Kariostatyczne działanie fluoru</w:t>
            </w:r>
          </w:p>
          <w:p w:rsidR="00BA2B32" w:rsidRPr="00022532" w:rsidRDefault="00B311C3" w:rsidP="00022532">
            <w:pPr>
              <w:spacing w:after="0" w:line="240" w:lineRule="auto"/>
            </w:pPr>
            <w:r w:rsidRPr="00B311C3">
              <w:rPr>
                <w:sz w:val="18"/>
              </w:rPr>
              <w:t>Zatrucie ostre i przewlekłe fluorem: obraz kliniczny, diagnoza, postępowanie terapeutyczne i zapobiegawcze</w:t>
            </w:r>
          </w:p>
        </w:tc>
      </w:tr>
      <w:tr w:rsidR="00BA2B32" w:rsidRPr="00B61163" w:rsidTr="00425A06">
        <w:trPr>
          <w:gridAfter w:val="1"/>
          <w:wAfter w:w="171" w:type="dxa"/>
        </w:trPr>
        <w:tc>
          <w:tcPr>
            <w:tcW w:w="9469" w:type="dxa"/>
            <w:gridSpan w:val="22"/>
          </w:tcPr>
          <w:p w:rsidR="00BA2B32" w:rsidRPr="00B61163" w:rsidRDefault="00BA2B32" w:rsidP="00BA2B32">
            <w:pPr>
              <w:spacing w:after="0"/>
              <w:rPr>
                <w:rFonts w:ascii="Calibri Light" w:hAnsi="Calibri Light" w:cs="Times"/>
                <w:b/>
              </w:rPr>
            </w:pPr>
            <w:r w:rsidRPr="00B61163">
              <w:rPr>
                <w:rFonts w:ascii="Calibri Light" w:hAnsi="Calibri Light" w:cs="Times"/>
                <w:b/>
              </w:rPr>
              <w:lastRenderedPageBreak/>
              <w:t>Ćwiczenia</w:t>
            </w:r>
            <w:r w:rsidR="007F6E2D">
              <w:rPr>
                <w:rFonts w:ascii="Calibri Light" w:hAnsi="Calibri Light" w:cs="Times"/>
                <w:b/>
              </w:rPr>
              <w:t>- semestr letni</w:t>
            </w:r>
          </w:p>
          <w:p w:rsidR="007F6E2D" w:rsidRDefault="00BA2B32" w:rsidP="006D4F91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B61163">
              <w:rPr>
                <w:rFonts w:ascii="Calibri Light" w:hAnsi="Calibri Light"/>
              </w:rPr>
              <w:t>1</w:t>
            </w:r>
            <w:r w:rsidR="007F6E2D" w:rsidRPr="00B61163">
              <w:rPr>
                <w:rFonts w:ascii="Calibri Light" w:hAnsi="Calibri Light" w:cs="Times"/>
                <w:b/>
              </w:rPr>
              <w:t xml:space="preserve"> </w:t>
            </w:r>
            <w:r w:rsidR="007F6E2D">
              <w:rPr>
                <w:rFonts w:ascii="Calibri Light" w:hAnsi="Calibri Light" w:cs="Times"/>
                <w:b/>
              </w:rPr>
              <w:t xml:space="preserve">Ćwiczenie </w:t>
            </w:r>
            <w:r w:rsidR="007F6E2D">
              <w:rPr>
                <w:rFonts w:ascii="Calibri Light" w:hAnsi="Calibri Light"/>
              </w:rPr>
              <w:t xml:space="preserve">1. </w:t>
            </w:r>
            <w:r w:rsidR="007F6E2D">
              <w:rPr>
                <w:bCs/>
                <w:sz w:val="18"/>
                <w:szCs w:val="18"/>
              </w:rPr>
              <w:t>Test dopuszca</w:t>
            </w:r>
            <w:r w:rsidR="00886AC3">
              <w:rPr>
                <w:bCs/>
                <w:sz w:val="18"/>
                <w:szCs w:val="18"/>
              </w:rPr>
              <w:t>z</w:t>
            </w:r>
            <w:r w:rsidR="007F6E2D">
              <w:rPr>
                <w:bCs/>
                <w:sz w:val="18"/>
                <w:szCs w:val="18"/>
              </w:rPr>
              <w:t>jacy do zajęć klinicznych z tematyki seminariów.</w:t>
            </w:r>
          </w:p>
          <w:p w:rsidR="007F6E2D" w:rsidRDefault="007F6E2D" w:rsidP="006D4F91">
            <w:p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Komunikacja  z  pacjentem w wieku rozwojowym werbalna i niewerbalna; triada lekarz-rodzic-dziecko</w:t>
            </w:r>
            <w:r>
              <w:rPr>
                <w:bCs/>
                <w:sz w:val="18"/>
                <w:szCs w:val="18"/>
              </w:rPr>
              <w:br/>
              <w:t xml:space="preserve"> Metody adaptacji dziecka do leczenia stomatologicznego: techniki behawioralne, niefarmakologiczne:</w:t>
            </w:r>
            <w:r>
              <w:rPr>
                <w:bCs/>
                <w:sz w:val="18"/>
                <w:szCs w:val="18"/>
                <w:u w:val="single"/>
              </w:rPr>
              <w:t xml:space="preserve"> </w:t>
            </w:r>
            <w:r>
              <w:rPr>
                <w:bCs/>
                <w:sz w:val="18"/>
                <w:szCs w:val="18"/>
              </w:rPr>
              <w:t>komunikacyjne, obecność vs. brak obecności rodziców, ochronna stabilizacja i unieruchomienie oraz farmakologiczne: sedacja, znieczulenie ogólne.</w:t>
            </w:r>
            <w:r w:rsidR="00886AC3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Zachowanie dziecka w gabinecie stomatologicznym w aspekcie rozwoju osobniczego, czynniki wpływające na zachowanie – lęk stomatologiczny matki i dziecka, klasyfikacja zachowania dziecka w gabinecie stomatologicznym</w:t>
            </w:r>
          </w:p>
          <w:p w:rsidR="00BA2B32" w:rsidRPr="00B61163" w:rsidRDefault="007F6E2D" w:rsidP="006D4F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/>
              </w:rPr>
            </w:pPr>
            <w:r>
              <w:rPr>
                <w:bCs/>
                <w:sz w:val="18"/>
                <w:szCs w:val="18"/>
              </w:rPr>
              <w:t>Omówienie karty pacj</w:t>
            </w:r>
            <w:r w:rsidR="00886AC3">
              <w:rPr>
                <w:bCs/>
                <w:sz w:val="18"/>
                <w:szCs w:val="18"/>
              </w:rPr>
              <w:t>enta ze szczególnym uwzględnieni</w:t>
            </w:r>
            <w:r>
              <w:rPr>
                <w:bCs/>
                <w:sz w:val="18"/>
                <w:szCs w:val="18"/>
              </w:rPr>
              <w:t>em wskaźników jamy ustnej</w:t>
            </w:r>
          </w:p>
          <w:p w:rsidR="00BA2B32" w:rsidRPr="00B61163" w:rsidRDefault="006D4F91" w:rsidP="006D4F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Times"/>
              </w:rPr>
            </w:pPr>
            <w:r>
              <w:rPr>
                <w:rFonts w:ascii="Calibri Light" w:hAnsi="Calibri Light" w:cs="Times"/>
                <w:b/>
              </w:rPr>
              <w:t xml:space="preserve">Ćwiczenie </w:t>
            </w:r>
            <w:r w:rsidR="00BA2B32" w:rsidRPr="00B61163">
              <w:rPr>
                <w:rFonts w:ascii="Calibri Light" w:hAnsi="Calibri Light" w:cs="Times"/>
              </w:rPr>
              <w:t>2.</w:t>
            </w:r>
            <w:r w:rsidR="007F6E2D">
              <w:rPr>
                <w:bCs/>
                <w:sz w:val="18"/>
                <w:szCs w:val="18"/>
              </w:rPr>
              <w:t xml:space="preserve"> Zaliczenie tematu I -esej</w:t>
            </w:r>
          </w:p>
          <w:p w:rsidR="007F6E2D" w:rsidRDefault="006D4F91" w:rsidP="006D4F91">
            <w:pPr>
              <w:pStyle w:val="Tekstpodstawowy3"/>
              <w:rPr>
                <w:sz w:val="18"/>
              </w:rPr>
            </w:pPr>
            <w:r>
              <w:rPr>
                <w:rFonts w:ascii="Calibri Light" w:hAnsi="Calibri Light" w:cs="Times"/>
                <w:b/>
              </w:rPr>
              <w:t xml:space="preserve">Ćwiczenie </w:t>
            </w:r>
            <w:r w:rsidR="00BA2B32" w:rsidRPr="00B61163">
              <w:rPr>
                <w:rFonts w:ascii="Calibri Light" w:hAnsi="Calibri Light" w:cs="Times"/>
              </w:rPr>
              <w:t>3.</w:t>
            </w:r>
            <w:r w:rsidR="007F6E2D">
              <w:rPr>
                <w:sz w:val="18"/>
              </w:rPr>
              <w:t xml:space="preserve"> Rozwój zębów mlecznych i stałych; fazy i czas wyrzynania; resorpcja zębów mlecznych, mechanizm, okresy; fazy rozwoju korzeni zębów mlecznych i stałych ( apeksogeneza );</w:t>
            </w:r>
          </w:p>
          <w:p w:rsidR="00BA2B32" w:rsidRDefault="007F6E2D" w:rsidP="006D4F9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zaburzenia wyrzynania miejscowe, ogólne, miejsca i czasu wyrzynania.</w:t>
            </w:r>
          </w:p>
          <w:p w:rsidR="007F6E2D" w:rsidRDefault="006D4F91" w:rsidP="006D4F91">
            <w:pPr>
              <w:spacing w:after="0" w:line="240" w:lineRule="auto"/>
              <w:rPr>
                <w:bCs/>
                <w:sz w:val="18"/>
              </w:rPr>
            </w:pPr>
            <w:r>
              <w:rPr>
                <w:rFonts w:ascii="Calibri Light" w:hAnsi="Calibri Light" w:cs="Times"/>
                <w:b/>
              </w:rPr>
              <w:t>Ćwiczenie</w:t>
            </w:r>
            <w:r>
              <w:rPr>
                <w:sz w:val="18"/>
                <w:szCs w:val="18"/>
              </w:rPr>
              <w:t xml:space="preserve"> </w:t>
            </w:r>
            <w:r w:rsidR="007F6E2D">
              <w:rPr>
                <w:sz w:val="18"/>
                <w:szCs w:val="18"/>
              </w:rPr>
              <w:t>4.</w:t>
            </w:r>
            <w:r w:rsidR="007F6E2D">
              <w:rPr>
                <w:bCs/>
                <w:sz w:val="18"/>
              </w:rPr>
              <w:t xml:space="preserve"> Zaliczenie tematu II -esej</w:t>
            </w:r>
          </w:p>
          <w:p w:rsidR="007F6E2D" w:rsidRDefault="006D4F91" w:rsidP="006D4F91">
            <w:pPr>
              <w:spacing w:after="0" w:line="240" w:lineRule="auto"/>
              <w:rPr>
                <w:sz w:val="18"/>
              </w:rPr>
            </w:pPr>
            <w:r>
              <w:rPr>
                <w:rFonts w:ascii="Calibri Light" w:hAnsi="Calibri Light" w:cs="Times"/>
                <w:b/>
              </w:rPr>
              <w:t>Ćwiczenie</w:t>
            </w:r>
            <w:r>
              <w:rPr>
                <w:bCs/>
                <w:sz w:val="18"/>
              </w:rPr>
              <w:t xml:space="preserve"> </w:t>
            </w:r>
            <w:r w:rsidR="007F6E2D">
              <w:rPr>
                <w:bCs/>
                <w:sz w:val="18"/>
              </w:rPr>
              <w:t>5.</w:t>
            </w:r>
            <w:r w:rsidR="007F6E2D">
              <w:rPr>
                <w:sz w:val="18"/>
              </w:rPr>
              <w:t xml:space="preserve"> Anatomia i histologia zębów mlecznych i stałych niedojrzałych; różnice w budowie zębów mlecznych i stałych, aspekt terapeutyczny .  Radiologia stomatologiczna w stomatologii dziecięcej: wiadomości ogólne, rodzaje zdjęć rtg stosowanych w diagnostyce i leczeniu dzieci, interpretacja radiologiczna zdjęć rentgenowskich w wieku rozwojowym</w:t>
            </w:r>
          </w:p>
          <w:p w:rsidR="007F6E2D" w:rsidRDefault="006D4F91" w:rsidP="006D4F91">
            <w:p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rFonts w:ascii="Calibri Light" w:hAnsi="Calibri Light" w:cs="Times"/>
                <w:b/>
              </w:rPr>
              <w:t>Ćwiczenie</w:t>
            </w:r>
            <w:r>
              <w:rPr>
                <w:sz w:val="18"/>
              </w:rPr>
              <w:t xml:space="preserve"> </w:t>
            </w:r>
            <w:r w:rsidR="007F6E2D">
              <w:rPr>
                <w:sz w:val="18"/>
              </w:rPr>
              <w:t>6.</w:t>
            </w:r>
            <w:r w:rsidR="007F6E2D">
              <w:rPr>
                <w:bCs/>
                <w:sz w:val="18"/>
                <w:szCs w:val="18"/>
              </w:rPr>
              <w:t xml:space="preserve"> Zaliczenie tematu </w:t>
            </w:r>
            <w:r w:rsidR="007F6E2D">
              <w:rPr>
                <w:bCs/>
                <w:sz w:val="18"/>
              </w:rPr>
              <w:t>III</w:t>
            </w:r>
            <w:r w:rsidR="007F6E2D">
              <w:rPr>
                <w:bCs/>
                <w:sz w:val="18"/>
                <w:szCs w:val="18"/>
              </w:rPr>
              <w:t xml:space="preserve"> -esej</w:t>
            </w:r>
          </w:p>
          <w:p w:rsidR="007F6E2D" w:rsidRDefault="006D4F91" w:rsidP="006D4F9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Calibri Light" w:hAnsi="Calibri Light" w:cs="Times"/>
                <w:b/>
              </w:rPr>
              <w:t>Ćwiczenie</w:t>
            </w:r>
            <w:r>
              <w:rPr>
                <w:bCs/>
                <w:sz w:val="18"/>
                <w:szCs w:val="18"/>
              </w:rPr>
              <w:t xml:space="preserve"> </w:t>
            </w:r>
            <w:r w:rsidR="007F6E2D">
              <w:rPr>
                <w:bCs/>
                <w:sz w:val="18"/>
                <w:szCs w:val="18"/>
              </w:rPr>
              <w:t>7.</w:t>
            </w:r>
            <w:r w:rsidR="007F6E2D">
              <w:rPr>
                <w:sz w:val="18"/>
                <w:szCs w:val="18"/>
              </w:rPr>
              <w:t xml:space="preserve"> Próchnica zębów mlecznych - próchnica wczesna (early childhood caries – ECC), epidemiologia, definicja, klasyfikacje, główne czynniki etiologiczne i usposabiające; określanie ryzyka próchnicy, </w:t>
            </w:r>
          </w:p>
          <w:p w:rsidR="007F6E2D" w:rsidRPr="007F6E2D" w:rsidRDefault="007F6E2D" w:rsidP="006D4F91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  <w:szCs w:val="18"/>
              </w:rPr>
              <w:t>Postępowanie zapobiegawcze, specyfika preparacji ubytku, materiały do wypełnień zębów mlecznych, odbudowa zębów mlecznych przednich i bocznych, czynniki warunkujące wybór materiału odtwórczego w aspekcie zaawansowania zmiany próchnicowej i wieku pacjenta, atraumatyczne leczenie odtwórcze (ART technique).</w:t>
            </w:r>
          </w:p>
          <w:p w:rsidR="00BA2B32" w:rsidRDefault="006D4F91" w:rsidP="006D4F91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rFonts w:ascii="Calibri Light" w:hAnsi="Calibri Light" w:cs="Times"/>
                <w:b/>
              </w:rPr>
              <w:t>Ćwiczenie</w:t>
            </w:r>
            <w:r>
              <w:rPr>
                <w:rFonts w:ascii="Calibri Light" w:hAnsi="Calibri Light"/>
                <w:b/>
                <w:bCs/>
              </w:rPr>
              <w:t xml:space="preserve"> </w:t>
            </w:r>
            <w:r w:rsidR="007F6E2D">
              <w:rPr>
                <w:rFonts w:ascii="Calibri Light" w:hAnsi="Calibri Light"/>
                <w:b/>
                <w:bCs/>
              </w:rPr>
              <w:t>8.</w:t>
            </w:r>
            <w:r w:rsidR="007F6E2D">
              <w:rPr>
                <w:bCs/>
                <w:sz w:val="18"/>
                <w:szCs w:val="18"/>
              </w:rPr>
              <w:t xml:space="preserve"> Zaliczenie tematu </w:t>
            </w:r>
            <w:r w:rsidR="007F6E2D">
              <w:rPr>
                <w:bCs/>
                <w:sz w:val="18"/>
              </w:rPr>
              <w:t>IV</w:t>
            </w:r>
            <w:r w:rsidR="007F6E2D">
              <w:rPr>
                <w:bCs/>
                <w:sz w:val="18"/>
                <w:szCs w:val="18"/>
              </w:rPr>
              <w:t xml:space="preserve"> -esej</w:t>
            </w:r>
          </w:p>
          <w:p w:rsidR="007F6E2D" w:rsidRDefault="006D4F91" w:rsidP="006D4F9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Calibri Light" w:hAnsi="Calibri Light" w:cs="Times"/>
                <w:b/>
              </w:rPr>
              <w:t>Ćwiczenie</w:t>
            </w:r>
            <w:r>
              <w:rPr>
                <w:bCs/>
                <w:sz w:val="18"/>
                <w:szCs w:val="18"/>
              </w:rPr>
              <w:t xml:space="preserve"> </w:t>
            </w:r>
            <w:r w:rsidR="007F6E2D">
              <w:rPr>
                <w:bCs/>
                <w:sz w:val="18"/>
                <w:szCs w:val="18"/>
              </w:rPr>
              <w:t>9.</w:t>
            </w:r>
            <w:r w:rsidR="007F6E2D">
              <w:rPr>
                <w:sz w:val="18"/>
                <w:szCs w:val="18"/>
              </w:rPr>
              <w:t xml:space="preserve"> Próchnica zębów stałych niedojrzałych ; czynniki warunkujące rozwój próchnicy na powierzchniach żujących zębów stałych, diagnostyka, ocena  zaawansowania zmian próchnicowych w aspekcie wyboru postępowania terapeutycznego .  Ochrona przed próchnicą wyrzynających się pierwszych  zębów trzonowych;  uszczelnianie bruzd i dołków- wskazania i przeciwwskazania, wybór materiału. Leczenie minimalnie inwazyjne: wypełnienie zapobiegawcze – PRR typ 1 (poszerzone lakowanie) i typ 2  (wypełnienie zapobiegawcze),  opracowanie ubytku, materiały do wypełnień; wybór metody opracowania ubytku i materiału odtwórczego w aspekcie zaawansowania zmiany.</w:t>
            </w:r>
          </w:p>
          <w:p w:rsidR="007F6E2D" w:rsidRDefault="006D4F91" w:rsidP="006D4F91">
            <w:p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rFonts w:ascii="Calibri Light" w:hAnsi="Calibri Light" w:cs="Times"/>
                <w:b/>
              </w:rPr>
              <w:t>Ćwiczenie</w:t>
            </w:r>
            <w:r>
              <w:rPr>
                <w:sz w:val="18"/>
                <w:szCs w:val="18"/>
              </w:rPr>
              <w:t xml:space="preserve"> </w:t>
            </w:r>
            <w:r w:rsidR="007F6E2D">
              <w:rPr>
                <w:sz w:val="18"/>
                <w:szCs w:val="18"/>
              </w:rPr>
              <w:t>10.</w:t>
            </w:r>
            <w:r w:rsidR="007F6E2D">
              <w:rPr>
                <w:bCs/>
                <w:sz w:val="18"/>
                <w:szCs w:val="18"/>
              </w:rPr>
              <w:t xml:space="preserve"> Zaliczenie tematu </w:t>
            </w:r>
            <w:r w:rsidR="007F6E2D">
              <w:rPr>
                <w:bCs/>
                <w:sz w:val="18"/>
              </w:rPr>
              <w:t>IV</w:t>
            </w:r>
            <w:r w:rsidR="007F6E2D">
              <w:rPr>
                <w:bCs/>
                <w:sz w:val="18"/>
                <w:szCs w:val="18"/>
              </w:rPr>
              <w:t xml:space="preserve"> -esej</w:t>
            </w:r>
          </w:p>
          <w:p w:rsidR="007F6E2D" w:rsidRDefault="006D4F91" w:rsidP="006D4F91">
            <w:pPr>
              <w:spacing w:after="0" w:line="240" w:lineRule="auto"/>
              <w:rPr>
                <w:bCs/>
                <w:sz w:val="18"/>
              </w:rPr>
            </w:pPr>
            <w:r>
              <w:rPr>
                <w:rFonts w:ascii="Calibri Light" w:hAnsi="Calibri Light" w:cs="Times"/>
                <w:b/>
              </w:rPr>
              <w:t>Ćwiczenie</w:t>
            </w:r>
            <w:r>
              <w:rPr>
                <w:bCs/>
                <w:sz w:val="18"/>
                <w:szCs w:val="18"/>
              </w:rPr>
              <w:t xml:space="preserve"> </w:t>
            </w:r>
            <w:r w:rsidR="007F6E2D">
              <w:rPr>
                <w:bCs/>
                <w:sz w:val="18"/>
                <w:szCs w:val="18"/>
              </w:rPr>
              <w:t>11.</w:t>
            </w:r>
            <w:r w:rsidR="007F6E2D">
              <w:rPr>
                <w:sz w:val="18"/>
              </w:rPr>
              <w:t xml:space="preserve"> Choroby miazgi zębów mlecznych: </w:t>
            </w:r>
            <w:r w:rsidR="007F6E2D">
              <w:rPr>
                <w:bCs/>
                <w:color w:val="000000"/>
                <w:sz w:val="18"/>
              </w:rPr>
              <w:t xml:space="preserve">etiopatogeneza, symptomatologia, klasyfikacje, diagnostyka, leczenie i </w:t>
            </w:r>
          </w:p>
          <w:p w:rsidR="007F6E2D" w:rsidRDefault="007F6E2D" w:rsidP="006D4F91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Leki i materiały w leczeniu endodontycznym zębów mlecznych Powikłania w trakcie i po leczeniu , rokowanie.</w:t>
            </w:r>
          </w:p>
          <w:p w:rsidR="007F6E2D" w:rsidRDefault="006D4F91" w:rsidP="006D4F91">
            <w:p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rFonts w:ascii="Calibri Light" w:hAnsi="Calibri Light" w:cs="Times"/>
                <w:b/>
              </w:rPr>
              <w:t>Ćwiczenie</w:t>
            </w:r>
            <w:r>
              <w:rPr>
                <w:sz w:val="18"/>
              </w:rPr>
              <w:t xml:space="preserve"> </w:t>
            </w:r>
            <w:r w:rsidR="007F6E2D">
              <w:rPr>
                <w:sz w:val="18"/>
              </w:rPr>
              <w:t>12.</w:t>
            </w:r>
            <w:r w:rsidR="007F6E2D">
              <w:rPr>
                <w:bCs/>
                <w:sz w:val="18"/>
                <w:szCs w:val="18"/>
              </w:rPr>
              <w:t xml:space="preserve"> Zaliczenie tematu </w:t>
            </w:r>
            <w:r w:rsidR="007F6E2D">
              <w:rPr>
                <w:bCs/>
                <w:sz w:val="18"/>
              </w:rPr>
              <w:t>V</w:t>
            </w:r>
            <w:r w:rsidR="007F6E2D">
              <w:rPr>
                <w:bCs/>
                <w:sz w:val="18"/>
                <w:szCs w:val="18"/>
              </w:rPr>
              <w:t xml:space="preserve"> -esej</w:t>
            </w:r>
          </w:p>
          <w:p w:rsidR="007F6E2D" w:rsidRDefault="006D4F91" w:rsidP="006D4F91">
            <w:pPr>
              <w:spacing w:after="0" w:line="240" w:lineRule="auto"/>
              <w:rPr>
                <w:sz w:val="18"/>
              </w:rPr>
            </w:pPr>
            <w:r>
              <w:rPr>
                <w:rFonts w:ascii="Calibri Light" w:hAnsi="Calibri Light" w:cs="Times"/>
                <w:b/>
              </w:rPr>
              <w:t>Ćwiczenie</w:t>
            </w:r>
            <w:r>
              <w:rPr>
                <w:bCs/>
                <w:sz w:val="18"/>
                <w:szCs w:val="18"/>
              </w:rPr>
              <w:t xml:space="preserve"> </w:t>
            </w:r>
            <w:r w:rsidR="007F6E2D">
              <w:rPr>
                <w:bCs/>
                <w:sz w:val="18"/>
                <w:szCs w:val="18"/>
              </w:rPr>
              <w:t>13.</w:t>
            </w:r>
            <w:r w:rsidR="007F6E2D">
              <w:rPr>
                <w:sz w:val="18"/>
              </w:rPr>
              <w:t xml:space="preserve"> Choroby miazgi zębów stałych niedojrzałych: etiopatogeneza, symptomatologia, klasyfikacje, diagnostyka, leczenie i rokowanie.</w:t>
            </w:r>
            <w:r w:rsidR="007F6E2D">
              <w:rPr>
                <w:sz w:val="18"/>
                <w:szCs w:val="24"/>
              </w:rPr>
              <w:t xml:space="preserve">Leki i materiały stosowane w leczeniu endodontycznym. Powikłania w trakcie i po leczeniu </w:t>
            </w:r>
            <w:r w:rsidR="007F6E2D">
              <w:rPr>
                <w:sz w:val="18"/>
              </w:rPr>
              <w:t>.Apeksyfikacja i apeksogeneza</w:t>
            </w:r>
          </w:p>
          <w:p w:rsidR="007F6E2D" w:rsidRDefault="006D4F91" w:rsidP="006D4F91">
            <w:p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rFonts w:ascii="Calibri Light" w:hAnsi="Calibri Light" w:cs="Times"/>
                <w:b/>
              </w:rPr>
              <w:t>Ćwiczenie</w:t>
            </w:r>
            <w:r>
              <w:rPr>
                <w:sz w:val="18"/>
              </w:rPr>
              <w:t xml:space="preserve"> </w:t>
            </w:r>
            <w:r w:rsidR="007F6E2D">
              <w:rPr>
                <w:sz w:val="18"/>
              </w:rPr>
              <w:t>14.</w:t>
            </w:r>
            <w:r w:rsidR="007F6E2D">
              <w:rPr>
                <w:bCs/>
                <w:sz w:val="18"/>
                <w:szCs w:val="18"/>
              </w:rPr>
              <w:t xml:space="preserve"> Zaliczenie tematu </w:t>
            </w:r>
            <w:r w:rsidR="007F6E2D">
              <w:rPr>
                <w:bCs/>
                <w:sz w:val="18"/>
              </w:rPr>
              <w:t>VI</w:t>
            </w:r>
            <w:r w:rsidR="007F6E2D">
              <w:rPr>
                <w:bCs/>
                <w:sz w:val="18"/>
                <w:szCs w:val="18"/>
              </w:rPr>
              <w:t xml:space="preserve"> -esej</w:t>
            </w:r>
          </w:p>
          <w:p w:rsidR="007F6E2D" w:rsidRDefault="006D4F91" w:rsidP="006D4F91">
            <w:pPr>
              <w:spacing w:after="0" w:line="240" w:lineRule="auto"/>
              <w:rPr>
                <w:sz w:val="18"/>
              </w:rPr>
            </w:pPr>
            <w:r>
              <w:rPr>
                <w:rFonts w:ascii="Calibri Light" w:hAnsi="Calibri Light" w:cs="Times"/>
                <w:b/>
              </w:rPr>
              <w:t>Ćwiczenie</w:t>
            </w:r>
            <w:r>
              <w:rPr>
                <w:bCs/>
                <w:sz w:val="18"/>
                <w:szCs w:val="18"/>
              </w:rPr>
              <w:t xml:space="preserve"> </w:t>
            </w:r>
            <w:r w:rsidR="007F6E2D">
              <w:rPr>
                <w:bCs/>
                <w:sz w:val="18"/>
                <w:szCs w:val="18"/>
              </w:rPr>
              <w:t>15.</w:t>
            </w:r>
            <w:r w:rsidR="007F6E2D">
              <w:rPr>
                <w:sz w:val="18"/>
              </w:rPr>
              <w:t xml:space="preserve"> Powtórzenie tematyki ćwiczeń na podstawie omówienia przypadków klinicznych</w:t>
            </w:r>
          </w:p>
          <w:p w:rsidR="007F6E2D" w:rsidRPr="007F6E2D" w:rsidRDefault="007F6E2D" w:rsidP="006D4F91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Test zaliczeniowy z całej tematyki ćwiczeń</w:t>
            </w:r>
          </w:p>
        </w:tc>
      </w:tr>
      <w:tr w:rsidR="00BA2B32" w:rsidRPr="00B61163" w:rsidTr="00425A06">
        <w:trPr>
          <w:gridAfter w:val="1"/>
          <w:wAfter w:w="171" w:type="dxa"/>
        </w:trPr>
        <w:tc>
          <w:tcPr>
            <w:tcW w:w="9469" w:type="dxa"/>
            <w:gridSpan w:val="22"/>
          </w:tcPr>
          <w:p w:rsidR="00BA2B32" w:rsidRPr="006D4F91" w:rsidRDefault="00BA2B32" w:rsidP="00BA2B32">
            <w:pPr>
              <w:spacing w:after="0"/>
              <w:rPr>
                <w:rFonts w:ascii="Calibri Light" w:hAnsi="Calibri Light" w:cs="Times"/>
                <w:b/>
              </w:rPr>
            </w:pPr>
          </w:p>
        </w:tc>
      </w:tr>
      <w:tr w:rsidR="00BA2B32" w:rsidRPr="00B61163" w:rsidTr="00425A06">
        <w:trPr>
          <w:gridAfter w:val="1"/>
          <w:wAfter w:w="171" w:type="dxa"/>
        </w:trPr>
        <w:tc>
          <w:tcPr>
            <w:tcW w:w="9469" w:type="dxa"/>
            <w:gridSpan w:val="22"/>
          </w:tcPr>
          <w:p w:rsidR="00BA2B32" w:rsidRPr="00B61163" w:rsidRDefault="00BA2B32" w:rsidP="00BA2B32">
            <w:pPr>
              <w:spacing w:after="0"/>
              <w:rPr>
                <w:rFonts w:ascii="Calibri Light" w:hAnsi="Calibri Light" w:cs="Times"/>
                <w:b/>
                <w:bCs/>
              </w:rPr>
            </w:pPr>
            <w:r w:rsidRPr="00B61163">
              <w:rPr>
                <w:rFonts w:ascii="Calibri Light" w:hAnsi="Calibri Light" w:cs="Times"/>
                <w:b/>
                <w:bCs/>
              </w:rPr>
              <w:t xml:space="preserve">Literatura podstawowa: </w:t>
            </w:r>
            <w:r w:rsidRPr="00B61163">
              <w:rPr>
                <w:rFonts w:ascii="Calibri Light" w:hAnsi="Calibri Light" w:cs="Times"/>
                <w:bCs/>
              </w:rPr>
              <w:t>(wymienić wg istotności, nie więcej niż 3 pozycje)</w:t>
            </w:r>
          </w:p>
          <w:p w:rsidR="00886AC3" w:rsidRPr="00886AC3" w:rsidRDefault="00886AC3" w:rsidP="00BA2B32">
            <w:pPr>
              <w:numPr>
                <w:ilvl w:val="0"/>
                <w:numId w:val="3"/>
              </w:numPr>
              <w:tabs>
                <w:tab w:val="clear" w:pos="720"/>
                <w:tab w:val="num" w:pos="644"/>
              </w:tabs>
              <w:spacing w:after="0" w:line="240" w:lineRule="auto"/>
              <w:ind w:left="644"/>
              <w:jc w:val="both"/>
              <w:rPr>
                <w:sz w:val="18"/>
              </w:rPr>
            </w:pPr>
            <w:r>
              <w:rPr>
                <w:sz w:val="18"/>
              </w:rPr>
              <w:t xml:space="preserve">Dorota Olczak-Kowalczyk, Joanna Szczepańska, Urszula Kaczmarek.: Współczesna stomatologia wieku rozwojowego. </w:t>
            </w:r>
            <w:r>
              <w:rPr>
                <w:sz w:val="18"/>
              </w:rPr>
              <w:lastRenderedPageBreak/>
              <w:t>Wydanie I.Med Tour Press International, Otwock 2017</w:t>
            </w:r>
            <w:r w:rsidR="00AA422B" w:rsidRPr="00886AC3">
              <w:rPr>
                <w:sz w:val="18"/>
                <w:szCs w:val="18"/>
              </w:rPr>
              <w:t>.</w:t>
            </w:r>
          </w:p>
          <w:p w:rsidR="00BA2B32" w:rsidRPr="00B61163" w:rsidRDefault="00BA2B32" w:rsidP="00BA2B32">
            <w:pPr>
              <w:spacing w:after="0"/>
              <w:rPr>
                <w:rFonts w:ascii="Calibri Light" w:hAnsi="Calibri Light" w:cs="Times"/>
                <w:b/>
                <w:bCs/>
              </w:rPr>
            </w:pPr>
            <w:r w:rsidRPr="00B61163">
              <w:rPr>
                <w:rFonts w:ascii="Calibri Light" w:hAnsi="Calibri Light" w:cs="Times"/>
                <w:b/>
                <w:bCs/>
              </w:rPr>
              <w:t>Literatura uzupełniaj</w:t>
            </w:r>
            <w:r w:rsidRPr="00B61163">
              <w:rPr>
                <w:rFonts w:ascii="Calibri Light" w:eastAsia="TimesNewRoman,Bold" w:hAnsi="Calibri Light" w:cs="TimesNewRoman,Bold"/>
                <w:b/>
                <w:bCs/>
              </w:rPr>
              <w:t>ą</w:t>
            </w:r>
            <w:r w:rsidRPr="00B61163">
              <w:rPr>
                <w:rFonts w:ascii="Calibri Light" w:hAnsi="Calibri Light" w:cs="Times"/>
                <w:b/>
                <w:bCs/>
              </w:rPr>
              <w:t xml:space="preserve">ca i inne pomoce: </w:t>
            </w:r>
            <w:r w:rsidRPr="00B61163">
              <w:rPr>
                <w:rFonts w:ascii="Calibri Light" w:hAnsi="Calibri Light" w:cs="Times"/>
                <w:bCs/>
              </w:rPr>
              <w:t>(nie więcej niż 3 pozycje)</w:t>
            </w:r>
          </w:p>
          <w:p w:rsidR="00886AC3" w:rsidRPr="005633BD" w:rsidRDefault="00886AC3" w:rsidP="00886AC3">
            <w:pPr>
              <w:spacing w:after="0" w:line="240" w:lineRule="auto"/>
              <w:ind w:left="360"/>
              <w:jc w:val="both"/>
              <w:rPr>
                <w:sz w:val="18"/>
                <w:szCs w:val="18"/>
              </w:rPr>
            </w:pPr>
            <w:r>
              <w:rPr>
                <w:rFonts w:ascii="Calibri Light" w:hAnsi="Calibri Light" w:cs="Times"/>
                <w:bCs/>
              </w:rPr>
              <w:t>1.</w:t>
            </w:r>
            <w:r w:rsidRPr="00B61163">
              <w:rPr>
                <w:rFonts w:ascii="Calibri Light" w:hAnsi="Calibri Light" w:cs="Times"/>
                <w:bCs/>
              </w:rPr>
              <w:t>.</w:t>
            </w:r>
            <w:r w:rsidRPr="005633BD">
              <w:rPr>
                <w:sz w:val="18"/>
                <w:szCs w:val="18"/>
              </w:rPr>
              <w:t xml:space="preserve"> Andreasen J.O., Bakland L.K., Flores M.T., Andersson L.:: Pourazowe uszkodzenia zębów. Wydanie II pod redakcją prof. dr hab. U. Kaczmarek. Elsevier Urban &amp; Partner, Wrocław 2012.</w:t>
            </w:r>
          </w:p>
          <w:p w:rsidR="00886AC3" w:rsidRPr="005633BD" w:rsidRDefault="00886AC3" w:rsidP="00886AC3">
            <w:pPr>
              <w:spacing w:after="0" w:line="240" w:lineRule="auto"/>
              <w:ind w:left="31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</w:t>
            </w:r>
            <w:r w:rsidRPr="005633BD">
              <w:rPr>
                <w:sz w:val="18"/>
                <w:szCs w:val="18"/>
              </w:rPr>
              <w:t>Cameron A.C., Widmer R.P. Stomatologia dziecięca. Wydanie II pod redakcją prof. dr hab. U. Kaczmarek. Elsevier Urban &amp; Partner, Wrocław 2012.</w:t>
            </w:r>
          </w:p>
          <w:p w:rsidR="00BA2B32" w:rsidRPr="00AA422B" w:rsidRDefault="00AA422B" w:rsidP="00BA2B32">
            <w:pPr>
              <w:numPr>
                <w:ilvl w:val="0"/>
                <w:numId w:val="2"/>
              </w:numPr>
              <w:tabs>
                <w:tab w:val="clear" w:pos="720"/>
                <w:tab w:val="num" w:pos="317"/>
              </w:tabs>
              <w:spacing w:after="0" w:line="240" w:lineRule="auto"/>
              <w:ind w:left="317" w:hanging="687"/>
              <w:jc w:val="both"/>
              <w:rPr>
                <w:sz w:val="18"/>
                <w:szCs w:val="18"/>
              </w:rPr>
            </w:pPr>
            <w:r w:rsidRPr="007F42B6">
              <w:rPr>
                <w:sz w:val="18"/>
                <w:szCs w:val="18"/>
              </w:rPr>
              <w:t xml:space="preserve"> </w:t>
            </w:r>
          </w:p>
        </w:tc>
      </w:tr>
      <w:tr w:rsidR="00BA2B32" w:rsidRPr="00B61163" w:rsidTr="00425A06">
        <w:trPr>
          <w:gridAfter w:val="1"/>
          <w:wAfter w:w="171" w:type="dxa"/>
        </w:trPr>
        <w:tc>
          <w:tcPr>
            <w:tcW w:w="9469" w:type="dxa"/>
            <w:gridSpan w:val="22"/>
          </w:tcPr>
          <w:p w:rsidR="00BA2B32" w:rsidRPr="00B61163" w:rsidRDefault="00BA2B32" w:rsidP="00BA2B32">
            <w:pPr>
              <w:spacing w:after="0"/>
              <w:rPr>
                <w:rFonts w:ascii="Calibri Light" w:hAnsi="Calibri Light" w:cs="Times"/>
              </w:rPr>
            </w:pPr>
            <w:r w:rsidRPr="00B61163">
              <w:rPr>
                <w:rFonts w:ascii="Calibri Light" w:hAnsi="Calibri Light" w:cs="Times"/>
                <w:b/>
                <w:bCs/>
              </w:rPr>
              <w:lastRenderedPageBreak/>
              <w:t>Wymagania dotycz</w:t>
            </w:r>
            <w:r w:rsidRPr="00B61163">
              <w:rPr>
                <w:rFonts w:ascii="Calibri Light" w:eastAsia="TimesNewRoman,Bold" w:hAnsi="Calibri Light" w:cs="TimesNewRoman,Bold"/>
                <w:b/>
                <w:bCs/>
              </w:rPr>
              <w:t>ą</w:t>
            </w:r>
            <w:r w:rsidRPr="00B61163">
              <w:rPr>
                <w:rFonts w:ascii="Calibri Light" w:hAnsi="Calibri Light" w:cs="Times"/>
                <w:b/>
                <w:bCs/>
              </w:rPr>
              <w:t xml:space="preserve">ce pomocy dydaktycznych: </w:t>
            </w:r>
            <w:r w:rsidRPr="00B61163">
              <w:rPr>
                <w:rFonts w:ascii="Calibri Light" w:hAnsi="Calibri Light" w:cs="Times"/>
              </w:rPr>
              <w:t>(np. laboratorium, rzutnik multimedialny, inne…)</w:t>
            </w:r>
          </w:p>
          <w:p w:rsidR="00BA2B32" w:rsidRPr="00B61163" w:rsidRDefault="00AA422B" w:rsidP="00BA2B32">
            <w:pPr>
              <w:spacing w:after="0"/>
              <w:rPr>
                <w:rFonts w:ascii="Calibri Light" w:hAnsi="Calibri Light" w:cs="Times"/>
                <w:b/>
                <w:bCs/>
              </w:rPr>
            </w:pPr>
            <w:r>
              <w:t>Projektor multimedialny, kamera, komputer, sieć komputerowa lokalna,</w:t>
            </w:r>
          </w:p>
          <w:p w:rsidR="00953CEB" w:rsidRPr="00B61163" w:rsidRDefault="00953CEB" w:rsidP="00BA2B32">
            <w:pPr>
              <w:spacing w:after="0"/>
              <w:rPr>
                <w:rFonts w:ascii="Calibri Light" w:hAnsi="Calibri Light" w:cs="Times"/>
                <w:b/>
                <w:bCs/>
              </w:rPr>
            </w:pPr>
          </w:p>
        </w:tc>
      </w:tr>
      <w:tr w:rsidR="00BA2B32" w:rsidRPr="00B61163" w:rsidTr="00425A06">
        <w:trPr>
          <w:gridAfter w:val="1"/>
          <w:wAfter w:w="171" w:type="dxa"/>
        </w:trPr>
        <w:tc>
          <w:tcPr>
            <w:tcW w:w="9469" w:type="dxa"/>
            <w:gridSpan w:val="22"/>
          </w:tcPr>
          <w:p w:rsidR="00BA2B32" w:rsidRPr="00B61163" w:rsidRDefault="00BA2B32" w:rsidP="00BA2B32">
            <w:pPr>
              <w:spacing w:after="0"/>
              <w:rPr>
                <w:rFonts w:ascii="Calibri Light" w:hAnsi="Calibri Light" w:cs="Times"/>
                <w:bCs/>
              </w:rPr>
            </w:pPr>
            <w:r w:rsidRPr="00B61163">
              <w:rPr>
                <w:rFonts w:ascii="Calibri Light" w:hAnsi="Calibri Light" w:cs="Times"/>
                <w:b/>
                <w:bCs/>
              </w:rPr>
              <w:t xml:space="preserve">Warunki wstępne: </w:t>
            </w:r>
            <w:r w:rsidRPr="00B61163">
              <w:rPr>
                <w:rFonts w:ascii="Calibri Light" w:hAnsi="Calibri Light" w:cs="Times"/>
                <w:bCs/>
              </w:rPr>
              <w:t>(</w:t>
            </w:r>
            <w:r w:rsidRPr="00B61163">
              <w:rPr>
                <w:rFonts w:ascii="Calibri Light" w:hAnsi="Calibri Light"/>
              </w:rPr>
              <w:t>minimalne warunki, jakie powinien student spełnić przed przystąpieniem do modułu/przedmiotu</w:t>
            </w:r>
            <w:r w:rsidRPr="00B61163">
              <w:rPr>
                <w:rFonts w:ascii="Calibri Light" w:hAnsi="Calibri Light" w:cs="Times"/>
                <w:bCs/>
              </w:rPr>
              <w:t>)</w:t>
            </w:r>
          </w:p>
          <w:p w:rsidR="00BA2B32" w:rsidRPr="00B61163" w:rsidRDefault="00AA422B" w:rsidP="00BA2B32">
            <w:pPr>
              <w:spacing w:after="0"/>
              <w:rPr>
                <w:rFonts w:ascii="Calibri Light" w:hAnsi="Calibri Light"/>
              </w:rPr>
            </w:pPr>
            <w:r>
              <w:rPr>
                <w:sz w:val="20"/>
                <w:szCs w:val="20"/>
              </w:rPr>
              <w:t>Pozytywne zaliczenie II roku.</w:t>
            </w:r>
          </w:p>
        </w:tc>
      </w:tr>
      <w:tr w:rsidR="00BA2B32" w:rsidRPr="00B61163" w:rsidTr="00425A06">
        <w:trPr>
          <w:gridAfter w:val="1"/>
          <w:wAfter w:w="171" w:type="dxa"/>
        </w:trPr>
        <w:tc>
          <w:tcPr>
            <w:tcW w:w="9469" w:type="dxa"/>
            <w:gridSpan w:val="22"/>
          </w:tcPr>
          <w:p w:rsidR="00BA2B32" w:rsidRPr="008859E2" w:rsidRDefault="00BA2B32" w:rsidP="00BA2B32">
            <w:pPr>
              <w:spacing w:after="0"/>
              <w:jc w:val="both"/>
              <w:rPr>
                <w:rFonts w:ascii="Calibri Light" w:hAnsi="Calibri Light"/>
                <w:iCs/>
              </w:rPr>
            </w:pPr>
            <w:r w:rsidRPr="008859E2">
              <w:rPr>
                <w:rFonts w:ascii="Calibri Light" w:hAnsi="Calibri Light" w:cs="Times"/>
                <w:b/>
                <w:bCs/>
              </w:rPr>
              <w:t>Warunki uzyskania zaliczenia przedmiotu:</w:t>
            </w:r>
            <w:r w:rsidRPr="008859E2">
              <w:rPr>
                <w:rFonts w:ascii="Calibri Light" w:hAnsi="Calibri Light"/>
                <w:spacing w:val="-3"/>
              </w:rPr>
              <w:t xml:space="preserve"> (określić formę i warunki zaliczenia zajęć wchodzących w zakres  modułu/</w:t>
            </w:r>
            <w:r w:rsidRPr="008859E2">
              <w:rPr>
                <w:rFonts w:ascii="Calibri Light" w:hAnsi="Calibri Light"/>
                <w:spacing w:val="-5"/>
              </w:rPr>
              <w:t>przedmiotu,</w:t>
            </w:r>
            <w:r w:rsidRPr="008859E2">
              <w:rPr>
                <w:rFonts w:ascii="Calibri Light" w:hAnsi="Calibri Light"/>
                <w:spacing w:val="-3"/>
              </w:rPr>
              <w:t xml:space="preserve"> zasady </w:t>
            </w:r>
            <w:r w:rsidRPr="008859E2">
              <w:rPr>
                <w:rFonts w:ascii="Calibri Light" w:hAnsi="Calibri Light"/>
                <w:spacing w:val="-4"/>
              </w:rPr>
              <w:t>dopuszczenia do egzaminu końcowego teoretycznego i/lub praktycznego, jego formę oraz wymagania jakie student powinien spełnić by go zdać,</w:t>
            </w:r>
            <w:r w:rsidRPr="008859E2">
              <w:rPr>
                <w:rFonts w:ascii="Calibri Light" w:hAnsi="Calibri Light"/>
                <w:iCs/>
              </w:rPr>
              <w:t xml:space="preserve"> a także kryteria na poszczególne oceny)</w:t>
            </w:r>
          </w:p>
          <w:p w:rsidR="006D4F91" w:rsidRDefault="006D4F91" w:rsidP="006D4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Cs/>
                <w:color w:val="000000"/>
                <w:sz w:val="18"/>
                <w:lang w:eastAsia="ko-KR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18"/>
                <w:lang w:eastAsia="ko-KR"/>
              </w:rPr>
              <w:t>Seminaria</w:t>
            </w:r>
            <w:r>
              <w:rPr>
                <w:rFonts w:ascii="TimesNewRomanPS-BoldMT" w:hAnsi="TimesNewRomanPS-BoldMT" w:cs="TimesNewRomanPS-BoldMT"/>
                <w:bCs/>
                <w:color w:val="000000"/>
                <w:sz w:val="18"/>
                <w:lang w:eastAsia="ko-KR"/>
              </w:rPr>
              <w:t>:</w:t>
            </w:r>
          </w:p>
          <w:p w:rsidR="006D4F91" w:rsidRDefault="006D4F91" w:rsidP="006D4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Cs/>
                <w:color w:val="000000"/>
                <w:sz w:val="18"/>
                <w:lang w:eastAsia="ko-KR"/>
              </w:rPr>
            </w:pPr>
            <w:r>
              <w:rPr>
                <w:rFonts w:ascii="TimesNewRomanPS-BoldMT" w:hAnsi="TimesNewRomanPS-BoldMT" w:cs="TimesNewRomanPS-BoldMT"/>
                <w:bCs/>
                <w:color w:val="000000"/>
                <w:sz w:val="18"/>
                <w:lang w:eastAsia="ko-KR"/>
              </w:rPr>
              <w:t>- obecność na seminariach jest obowiązkowa,</w:t>
            </w:r>
          </w:p>
          <w:p w:rsidR="006D4F91" w:rsidRDefault="006D4F91" w:rsidP="006D4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Cs/>
                <w:color w:val="000000"/>
                <w:sz w:val="18"/>
                <w:lang w:eastAsia="ko-KR"/>
              </w:rPr>
            </w:pPr>
            <w:r>
              <w:rPr>
                <w:rFonts w:ascii="TimesNewRomanPS-BoldMT" w:hAnsi="TimesNewRomanPS-BoldMT" w:cs="TimesNewRomanPS-BoldMT"/>
                <w:bCs/>
                <w:color w:val="000000"/>
                <w:sz w:val="18"/>
                <w:lang w:eastAsia="ko-KR"/>
              </w:rPr>
              <w:t>- studenci uczestniczą w seminariach w wyznaczonych przez Dziekanat grupach seminaryjnych, tj. nie zmieniają grup seminaryjnych,</w:t>
            </w:r>
          </w:p>
          <w:p w:rsidR="006D4F91" w:rsidRDefault="006D4F91" w:rsidP="006D4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Cs/>
                <w:color w:val="000000"/>
                <w:sz w:val="18"/>
                <w:lang w:eastAsia="ko-KR"/>
              </w:rPr>
            </w:pPr>
            <w:r>
              <w:rPr>
                <w:bCs/>
                <w:iCs/>
                <w:sz w:val="18"/>
              </w:rPr>
              <w:t>- w przypadku nieobecności na seminarium lub braku przygotowania student zdaje materiał u moderatora</w:t>
            </w:r>
          </w:p>
          <w:p w:rsidR="006D4F91" w:rsidRDefault="006D4F91" w:rsidP="006D4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Cs/>
                <w:color w:val="000000"/>
                <w:sz w:val="18"/>
                <w:lang w:eastAsia="ko-KR"/>
              </w:rPr>
            </w:pPr>
            <w:r>
              <w:rPr>
                <w:rFonts w:ascii="TimesNewRomanPS-BoldMT" w:hAnsi="TimesNewRomanPS-BoldMT" w:cs="TimesNewRomanPS-BoldMT"/>
                <w:bCs/>
                <w:color w:val="000000"/>
                <w:sz w:val="18"/>
                <w:lang w:eastAsia="ko-KR"/>
              </w:rPr>
              <w:t>- wiedza nabyta na seminariach jest sprawdzana na danym seminarium i zaliczana na ocenę</w:t>
            </w:r>
          </w:p>
          <w:p w:rsidR="006D4F91" w:rsidRDefault="006D4F91" w:rsidP="006D4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Cs/>
                <w:color w:val="000000"/>
                <w:sz w:val="18"/>
                <w:lang w:eastAsia="ko-KR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18"/>
                <w:lang w:eastAsia="ko-KR"/>
              </w:rPr>
              <w:t>2. Ćwiczenia</w:t>
            </w:r>
            <w:r>
              <w:rPr>
                <w:rFonts w:ascii="TimesNewRomanPS-BoldMT" w:hAnsi="TimesNewRomanPS-BoldMT" w:cs="TimesNewRomanPS-BoldMT"/>
                <w:bCs/>
                <w:color w:val="000000"/>
                <w:sz w:val="18"/>
                <w:lang w:eastAsia="ko-KR"/>
              </w:rPr>
              <w:t>:</w:t>
            </w:r>
          </w:p>
          <w:p w:rsidR="006D4F91" w:rsidRDefault="006D4F91" w:rsidP="006D4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Cs/>
                <w:color w:val="000000"/>
                <w:sz w:val="18"/>
                <w:lang w:eastAsia="ko-KR"/>
              </w:rPr>
            </w:pPr>
            <w:r>
              <w:rPr>
                <w:rFonts w:ascii="TimesNewRomanPS-BoldMT" w:hAnsi="TimesNewRomanPS-BoldMT" w:cs="TimesNewRomanPS-BoldMT"/>
                <w:bCs/>
                <w:color w:val="000000"/>
                <w:sz w:val="18"/>
                <w:lang w:eastAsia="ko-KR"/>
              </w:rPr>
              <w:t>- obecność na ćwiczeniach jest obowiązkowa, trzy spóźnienia są traktowane jak jedna nieobecność, student ma prawo opuścić 10 % czasu ćwiczeniowego w semestrze,</w:t>
            </w:r>
          </w:p>
          <w:p w:rsidR="006D4F91" w:rsidRDefault="006D4F91" w:rsidP="006D4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Cs/>
                <w:color w:val="000000"/>
                <w:sz w:val="18"/>
                <w:lang w:eastAsia="ko-KR"/>
              </w:rPr>
            </w:pPr>
            <w:r>
              <w:rPr>
                <w:rFonts w:ascii="TimesNewRomanPS-BoldMT" w:hAnsi="TimesNewRomanPS-BoldMT" w:cs="TimesNewRomanPS-BoldMT"/>
                <w:bCs/>
                <w:color w:val="000000"/>
                <w:sz w:val="18"/>
                <w:lang w:eastAsia="ko-KR"/>
              </w:rPr>
              <w:t xml:space="preserve">-dopuszczalne jest odrobienie </w:t>
            </w:r>
            <w:r>
              <w:rPr>
                <w:rFonts w:ascii="TimesNewRomanPS-BoldMT" w:hAnsi="TimesNewRomanPS-BoldMT" w:cs="TimesNewRomanPS-BoldMT"/>
                <w:b/>
                <w:color w:val="000000"/>
                <w:sz w:val="18"/>
                <w:lang w:eastAsia="ko-KR"/>
              </w:rPr>
              <w:t xml:space="preserve">wyłącznie jednego ćwiczenia </w:t>
            </w:r>
            <w:r>
              <w:rPr>
                <w:rFonts w:ascii="TimesNewRomanPS-BoldMT" w:hAnsi="TimesNewRomanPS-BoldMT" w:cs="TimesNewRomanPS-BoldMT"/>
                <w:bCs/>
                <w:color w:val="000000"/>
                <w:sz w:val="18"/>
                <w:lang w:eastAsia="ko-KR"/>
              </w:rPr>
              <w:t xml:space="preserve">w semestrze z inną grupą po uzyskaniu </w:t>
            </w:r>
            <w:r>
              <w:rPr>
                <w:rFonts w:ascii="TimesNewRomanPS-BoldMT" w:hAnsi="TimesNewRomanPS-BoldMT" w:cs="TimesNewRomanPS-BoldMT"/>
                <w:b/>
                <w:i/>
                <w:iCs/>
                <w:color w:val="000000"/>
                <w:sz w:val="18"/>
                <w:lang w:eastAsia="ko-KR"/>
              </w:rPr>
              <w:t>pisemnej</w:t>
            </w:r>
            <w:r>
              <w:rPr>
                <w:rFonts w:ascii="TimesNewRomanPS-BoldMT" w:hAnsi="TimesNewRomanPS-BoldMT" w:cs="TimesNewRomanPS-BoldMT"/>
                <w:b/>
                <w:color w:val="000000"/>
                <w:sz w:val="18"/>
                <w:lang w:eastAsia="ko-KR"/>
              </w:rPr>
              <w:t xml:space="preserve"> </w:t>
            </w:r>
            <w:r>
              <w:rPr>
                <w:rFonts w:ascii="TimesNewRomanPS-BoldMT" w:hAnsi="TimesNewRomanPS-BoldMT" w:cs="TimesNewRomanPS-BoldMT"/>
                <w:bCs/>
                <w:color w:val="000000"/>
                <w:sz w:val="18"/>
                <w:lang w:eastAsia="ko-KR"/>
              </w:rPr>
              <w:t>zgody swojego asystenta. Pozostałe nieobecności należy uzupełnić w tygodniu odróbkowym.</w:t>
            </w:r>
          </w:p>
          <w:p w:rsidR="006D4F91" w:rsidRDefault="006D4F91" w:rsidP="006D4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Cs/>
                <w:color w:val="000000"/>
                <w:sz w:val="18"/>
                <w:lang w:eastAsia="ko-KR"/>
              </w:rPr>
            </w:pPr>
            <w:r>
              <w:rPr>
                <w:rFonts w:ascii="TimesNewRomanPS-BoldMT" w:hAnsi="TimesNewRomanPS-BoldMT" w:cs="TimesNewRomanPS-BoldMT"/>
                <w:bCs/>
                <w:color w:val="000000"/>
                <w:sz w:val="18"/>
                <w:lang w:eastAsia="ko-KR"/>
              </w:rPr>
              <w:t>- obowiązkiem studenta jest przygotowanie tematu ćwiczeń i jest to warunkiem dopuszczenia do zajęć praktycznych (zaliczenie wejściówki przed każdym ćwiczeniem), student nieprzygotowany zostaje na ćwiczeniach udzielając się wyłącznie jako asysta.</w:t>
            </w:r>
          </w:p>
          <w:p w:rsidR="006D4F91" w:rsidRDefault="006D4F91" w:rsidP="006D4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color w:val="000000"/>
                <w:sz w:val="18"/>
                <w:lang w:eastAsia="ko-KR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18"/>
                <w:lang w:eastAsia="ko-KR"/>
              </w:rPr>
              <w:t>3.  Obowiązkowe wykonanie  zabiegów:</w:t>
            </w:r>
          </w:p>
          <w:p w:rsidR="006D4F91" w:rsidRDefault="006D4F91" w:rsidP="006D4F91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I -  wypełnienie 6 ubytków w zębach mlecznych i stałych niedojrzałych, w tym:</w:t>
            </w:r>
          </w:p>
          <w:p w:rsidR="006D4F91" w:rsidRDefault="006D4F91" w:rsidP="006D4F91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1-powierzchniowych -3</w:t>
            </w:r>
          </w:p>
          <w:p w:rsidR="006D4F91" w:rsidRDefault="006D4F91" w:rsidP="006D4F91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2-powierzchniowych i więcej -3</w:t>
            </w:r>
          </w:p>
          <w:p w:rsidR="006D4F91" w:rsidRDefault="006D4F91" w:rsidP="006D4F91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lakowanie-5, lakierowanie-5, impregnacja-1, wypełnienie karty każdego nowego pacjenta,  interpretacja przynajmniej 4 radiogramów,  instruktaż higieniczno-dietetyczny dla każdego pierwszorazowego pacjenta, kontrola zaleceń zapobiegawczych</w:t>
            </w:r>
          </w:p>
          <w:p w:rsidR="006D4F91" w:rsidRDefault="00A47513" w:rsidP="006D4F9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  <w:r w:rsidR="006D4F91">
              <w:rPr>
                <w:b/>
                <w:sz w:val="18"/>
                <w:szCs w:val="18"/>
              </w:rPr>
              <w:t>.Zaliczenie semestru:</w:t>
            </w:r>
            <w:r w:rsidR="006D4F91">
              <w:rPr>
                <w:sz w:val="18"/>
                <w:szCs w:val="18"/>
              </w:rPr>
              <w:t xml:space="preserve"> test zaliczeniowy, sprawdziany cząstkowe, obowiązkowe zabiegi praktyczne.</w:t>
            </w:r>
          </w:p>
          <w:p w:rsidR="0070216F" w:rsidRPr="006D4F91" w:rsidRDefault="00A47513" w:rsidP="006D4F9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  <w:r w:rsidR="006D4F91">
              <w:rPr>
                <w:b/>
                <w:sz w:val="18"/>
                <w:szCs w:val="18"/>
              </w:rPr>
              <w:t xml:space="preserve">.Egzamin końcowy: </w:t>
            </w:r>
            <w:r w:rsidR="006D4F91">
              <w:rPr>
                <w:sz w:val="18"/>
                <w:szCs w:val="18"/>
              </w:rPr>
              <w:t>po semestrze X</w:t>
            </w:r>
          </w:p>
        </w:tc>
      </w:tr>
      <w:tr w:rsidR="00425A06" w:rsidRPr="00276387" w:rsidTr="00ED0A01">
        <w:trPr>
          <w:trHeight w:val="708"/>
        </w:trPr>
        <w:tc>
          <w:tcPr>
            <w:tcW w:w="9640" w:type="dxa"/>
            <w:gridSpan w:val="23"/>
          </w:tcPr>
          <w:p w:rsidR="00425A06" w:rsidRPr="00276387" w:rsidRDefault="00425A06" w:rsidP="00ED0A0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</w:tr>
      <w:tr w:rsidR="00425A06" w:rsidRPr="00276387" w:rsidTr="00AA422B">
        <w:tc>
          <w:tcPr>
            <w:tcW w:w="1814" w:type="dxa"/>
            <w:gridSpan w:val="3"/>
          </w:tcPr>
          <w:p w:rsidR="00425A06" w:rsidRPr="00276387" w:rsidRDefault="00425A06" w:rsidP="00ED0A0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276387">
              <w:rPr>
                <w:b/>
                <w:sz w:val="24"/>
                <w:szCs w:val="24"/>
              </w:rPr>
              <w:t>Ocena:</w:t>
            </w:r>
          </w:p>
        </w:tc>
        <w:tc>
          <w:tcPr>
            <w:tcW w:w="7826" w:type="dxa"/>
            <w:gridSpan w:val="20"/>
          </w:tcPr>
          <w:p w:rsidR="00425A06" w:rsidRPr="00276387" w:rsidRDefault="00425A06" w:rsidP="00ED0A0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276387">
              <w:rPr>
                <w:b/>
                <w:sz w:val="24"/>
                <w:szCs w:val="24"/>
              </w:rPr>
              <w:t>Kryteria oceny</w:t>
            </w:r>
            <w:r>
              <w:rPr>
                <w:b/>
                <w:sz w:val="24"/>
                <w:szCs w:val="24"/>
              </w:rPr>
              <w:t xml:space="preserve">: </w:t>
            </w:r>
            <w:r w:rsidRPr="002813DF">
              <w:rPr>
                <w:sz w:val="18"/>
                <w:szCs w:val="18"/>
              </w:rPr>
              <w:t>(tylko dla przedmiotów/modułów kończących się egzaminem</w:t>
            </w:r>
            <w:r>
              <w:rPr>
                <w:sz w:val="18"/>
                <w:szCs w:val="18"/>
              </w:rPr>
              <w:t xml:space="preserve">, </w:t>
            </w:r>
            <w:r w:rsidRPr="002813DF">
              <w:rPr>
                <w:sz w:val="18"/>
                <w:szCs w:val="18"/>
              </w:rPr>
              <w:t>)</w:t>
            </w:r>
          </w:p>
        </w:tc>
      </w:tr>
      <w:tr w:rsidR="00AA422B" w:rsidRPr="00276387" w:rsidTr="00AA422B">
        <w:tc>
          <w:tcPr>
            <w:tcW w:w="1814" w:type="dxa"/>
            <w:gridSpan w:val="3"/>
          </w:tcPr>
          <w:p w:rsidR="00AA422B" w:rsidRPr="00276387" w:rsidRDefault="00AA422B" w:rsidP="00ED0A01">
            <w:pPr>
              <w:spacing w:after="0"/>
              <w:jc w:val="center"/>
              <w:rPr>
                <w:sz w:val="24"/>
                <w:szCs w:val="24"/>
              </w:rPr>
            </w:pPr>
            <w:r w:rsidRPr="00276387">
              <w:rPr>
                <w:sz w:val="24"/>
                <w:szCs w:val="24"/>
              </w:rPr>
              <w:t>Bardzo dobra</w:t>
            </w:r>
          </w:p>
          <w:p w:rsidR="00AA422B" w:rsidRPr="00276387" w:rsidRDefault="00AA422B" w:rsidP="00ED0A01">
            <w:pPr>
              <w:spacing w:after="0"/>
              <w:jc w:val="center"/>
              <w:rPr>
                <w:sz w:val="24"/>
                <w:szCs w:val="24"/>
              </w:rPr>
            </w:pPr>
            <w:r w:rsidRPr="00276387">
              <w:rPr>
                <w:sz w:val="24"/>
                <w:szCs w:val="24"/>
              </w:rPr>
              <w:t>(5,0)</w:t>
            </w:r>
          </w:p>
        </w:tc>
        <w:tc>
          <w:tcPr>
            <w:tcW w:w="7826" w:type="dxa"/>
            <w:gridSpan w:val="20"/>
          </w:tcPr>
          <w:p w:rsidR="00AA422B" w:rsidRPr="00BD0E50" w:rsidRDefault="00AA422B" w:rsidP="00672909">
            <w:pPr>
              <w:spacing w:after="0"/>
              <w:rPr>
                <w:sz w:val="24"/>
                <w:szCs w:val="24"/>
              </w:rPr>
            </w:pPr>
            <w:r w:rsidRPr="00BD0E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osiągnięcie zakładanych efektów kształcenia obejmujących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BD0E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wszystkie istotne aspekty</w:t>
            </w:r>
          </w:p>
        </w:tc>
      </w:tr>
      <w:tr w:rsidR="00AA422B" w:rsidRPr="00276387" w:rsidTr="00AA422B">
        <w:tc>
          <w:tcPr>
            <w:tcW w:w="1814" w:type="dxa"/>
            <w:gridSpan w:val="3"/>
          </w:tcPr>
          <w:p w:rsidR="00AA422B" w:rsidRPr="00276387" w:rsidRDefault="00AA422B" w:rsidP="00ED0A01">
            <w:pPr>
              <w:spacing w:after="0"/>
              <w:jc w:val="center"/>
              <w:rPr>
                <w:sz w:val="24"/>
                <w:szCs w:val="24"/>
              </w:rPr>
            </w:pPr>
            <w:r w:rsidRPr="00276387">
              <w:rPr>
                <w:sz w:val="24"/>
                <w:szCs w:val="24"/>
              </w:rPr>
              <w:t>Ponad dobra</w:t>
            </w:r>
          </w:p>
          <w:p w:rsidR="00AA422B" w:rsidRPr="00276387" w:rsidRDefault="00AA422B" w:rsidP="00ED0A01">
            <w:pPr>
              <w:spacing w:after="0"/>
              <w:jc w:val="center"/>
              <w:rPr>
                <w:sz w:val="24"/>
                <w:szCs w:val="24"/>
              </w:rPr>
            </w:pPr>
            <w:r w:rsidRPr="00276387">
              <w:rPr>
                <w:sz w:val="24"/>
                <w:szCs w:val="24"/>
              </w:rPr>
              <w:t>(4,5)</w:t>
            </w:r>
          </w:p>
        </w:tc>
        <w:tc>
          <w:tcPr>
            <w:tcW w:w="7826" w:type="dxa"/>
            <w:gridSpan w:val="20"/>
          </w:tcPr>
          <w:p w:rsidR="00AA422B" w:rsidRPr="00BD0E50" w:rsidRDefault="00AA422B" w:rsidP="00672909">
            <w:pPr>
              <w:spacing w:after="0"/>
              <w:rPr>
                <w:sz w:val="24"/>
                <w:szCs w:val="24"/>
              </w:rPr>
            </w:pPr>
            <w:r w:rsidRPr="00BD0E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osiągnięcie zakładanych efektów kształcenia obejmujących wszystkie istotne aspekty z pewnymi błędami lub nieścisłościami</w:t>
            </w:r>
          </w:p>
        </w:tc>
      </w:tr>
      <w:tr w:rsidR="00AA422B" w:rsidRPr="00276387" w:rsidTr="00AA422B">
        <w:tc>
          <w:tcPr>
            <w:tcW w:w="1814" w:type="dxa"/>
            <w:gridSpan w:val="3"/>
          </w:tcPr>
          <w:p w:rsidR="00AA422B" w:rsidRPr="00276387" w:rsidRDefault="00AA422B" w:rsidP="00ED0A01">
            <w:pPr>
              <w:spacing w:after="0"/>
              <w:jc w:val="center"/>
              <w:rPr>
                <w:sz w:val="24"/>
                <w:szCs w:val="24"/>
              </w:rPr>
            </w:pPr>
            <w:r w:rsidRPr="00276387">
              <w:rPr>
                <w:sz w:val="24"/>
                <w:szCs w:val="24"/>
              </w:rPr>
              <w:t>Dobra</w:t>
            </w:r>
          </w:p>
          <w:p w:rsidR="00AA422B" w:rsidRPr="00276387" w:rsidRDefault="00AA422B" w:rsidP="00ED0A01">
            <w:pPr>
              <w:spacing w:after="0"/>
              <w:jc w:val="center"/>
              <w:rPr>
                <w:sz w:val="24"/>
                <w:szCs w:val="24"/>
              </w:rPr>
            </w:pPr>
            <w:r w:rsidRPr="00276387">
              <w:rPr>
                <w:sz w:val="24"/>
                <w:szCs w:val="24"/>
              </w:rPr>
              <w:t>(4,0)</w:t>
            </w:r>
          </w:p>
        </w:tc>
        <w:tc>
          <w:tcPr>
            <w:tcW w:w="7826" w:type="dxa"/>
            <w:gridSpan w:val="20"/>
          </w:tcPr>
          <w:p w:rsidR="00AA422B" w:rsidRPr="00BD0E50" w:rsidRDefault="00AA422B" w:rsidP="00672909">
            <w:pPr>
              <w:spacing w:after="0"/>
              <w:rPr>
                <w:sz w:val="24"/>
                <w:szCs w:val="24"/>
              </w:rPr>
            </w:pPr>
            <w:r w:rsidRPr="00BD0E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osiągnięcie zakładanych efektów kształcenia z pominięciem niektórych mniej istotnych aspektów</w:t>
            </w:r>
          </w:p>
        </w:tc>
      </w:tr>
      <w:tr w:rsidR="00AA422B" w:rsidRPr="00276387" w:rsidTr="00AA422B">
        <w:tc>
          <w:tcPr>
            <w:tcW w:w="1814" w:type="dxa"/>
            <w:gridSpan w:val="3"/>
          </w:tcPr>
          <w:p w:rsidR="00AA422B" w:rsidRPr="00276387" w:rsidRDefault="00AA422B" w:rsidP="00ED0A01">
            <w:pPr>
              <w:spacing w:after="0"/>
              <w:jc w:val="center"/>
              <w:rPr>
                <w:sz w:val="24"/>
                <w:szCs w:val="24"/>
              </w:rPr>
            </w:pPr>
            <w:r w:rsidRPr="00276387">
              <w:rPr>
                <w:sz w:val="24"/>
                <w:szCs w:val="24"/>
              </w:rPr>
              <w:t xml:space="preserve">Dość dobra </w:t>
            </w:r>
          </w:p>
          <w:p w:rsidR="00AA422B" w:rsidRPr="00276387" w:rsidRDefault="00AA422B" w:rsidP="00ED0A01">
            <w:pPr>
              <w:spacing w:after="0"/>
              <w:jc w:val="center"/>
              <w:rPr>
                <w:sz w:val="24"/>
                <w:szCs w:val="24"/>
              </w:rPr>
            </w:pPr>
            <w:r w:rsidRPr="00276387">
              <w:rPr>
                <w:sz w:val="24"/>
                <w:szCs w:val="24"/>
              </w:rPr>
              <w:t>(3,5)</w:t>
            </w:r>
          </w:p>
        </w:tc>
        <w:tc>
          <w:tcPr>
            <w:tcW w:w="7826" w:type="dxa"/>
            <w:gridSpan w:val="20"/>
          </w:tcPr>
          <w:p w:rsidR="00AA422B" w:rsidRPr="00BD0E50" w:rsidRDefault="00AA422B" w:rsidP="00672909">
            <w:pPr>
              <w:spacing w:after="0"/>
              <w:rPr>
                <w:sz w:val="24"/>
                <w:szCs w:val="24"/>
              </w:rPr>
            </w:pPr>
            <w:r w:rsidRPr="00BD0E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osiągnięcie zakładanych efektów kształcenia z pominięciem niektórych istotnych aspektów lub z istotnymi nieścisłościami</w:t>
            </w:r>
          </w:p>
        </w:tc>
      </w:tr>
      <w:tr w:rsidR="00AA422B" w:rsidRPr="00276387" w:rsidTr="00AA422B">
        <w:trPr>
          <w:trHeight w:val="309"/>
        </w:trPr>
        <w:tc>
          <w:tcPr>
            <w:tcW w:w="1814" w:type="dxa"/>
            <w:gridSpan w:val="3"/>
          </w:tcPr>
          <w:p w:rsidR="00AA422B" w:rsidRPr="00276387" w:rsidRDefault="00AA422B" w:rsidP="00ED0A01">
            <w:pPr>
              <w:spacing w:after="0"/>
              <w:jc w:val="center"/>
              <w:rPr>
                <w:sz w:val="24"/>
                <w:szCs w:val="24"/>
              </w:rPr>
            </w:pPr>
            <w:r w:rsidRPr="00276387">
              <w:rPr>
                <w:sz w:val="24"/>
                <w:szCs w:val="24"/>
              </w:rPr>
              <w:t xml:space="preserve">Dostateczna </w:t>
            </w:r>
          </w:p>
          <w:p w:rsidR="00AA422B" w:rsidRPr="00276387" w:rsidRDefault="00AA422B" w:rsidP="00ED0A01">
            <w:pPr>
              <w:spacing w:after="0"/>
              <w:jc w:val="center"/>
              <w:rPr>
                <w:sz w:val="24"/>
                <w:szCs w:val="24"/>
              </w:rPr>
            </w:pPr>
            <w:r w:rsidRPr="00276387">
              <w:rPr>
                <w:sz w:val="24"/>
                <w:szCs w:val="24"/>
              </w:rPr>
              <w:t>(3,0)</w:t>
            </w:r>
          </w:p>
        </w:tc>
        <w:tc>
          <w:tcPr>
            <w:tcW w:w="7826" w:type="dxa"/>
            <w:gridSpan w:val="20"/>
          </w:tcPr>
          <w:p w:rsidR="00AA422B" w:rsidRPr="00BD0E50" w:rsidRDefault="00AA422B" w:rsidP="00672909">
            <w:pPr>
              <w:spacing w:after="0"/>
              <w:rPr>
                <w:sz w:val="24"/>
                <w:szCs w:val="24"/>
              </w:rPr>
            </w:pPr>
            <w:r w:rsidRPr="00BD0E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osiągnięcie zakładanych efektów kształcenia z pominięciem niektórych ważnych aspektów lub z poważnymi nieścisłościami</w:t>
            </w:r>
          </w:p>
        </w:tc>
      </w:tr>
      <w:tr w:rsidR="00425A06" w:rsidRPr="00B61163" w:rsidTr="00425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2"/>
          <w:wBefore w:w="288" w:type="dxa"/>
          <w:wAfter w:w="280" w:type="dxa"/>
        </w:trPr>
        <w:tc>
          <w:tcPr>
            <w:tcW w:w="9072" w:type="dxa"/>
            <w:gridSpan w:val="20"/>
            <w:vAlign w:val="center"/>
          </w:tcPr>
          <w:p w:rsidR="00425A06" w:rsidRDefault="00425A06" w:rsidP="00425A06">
            <w:pPr>
              <w:autoSpaceDE w:val="0"/>
              <w:autoSpaceDN w:val="0"/>
              <w:adjustRightInd w:val="0"/>
              <w:rPr>
                <w:rFonts w:cs="Times"/>
                <w:b/>
                <w:bCs/>
              </w:rPr>
            </w:pPr>
          </w:p>
        </w:tc>
      </w:tr>
      <w:tr w:rsidR="000D4F73" w:rsidRPr="00B61163" w:rsidTr="00425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2"/>
          <w:wBefore w:w="288" w:type="dxa"/>
          <w:wAfter w:w="280" w:type="dxa"/>
        </w:trPr>
        <w:tc>
          <w:tcPr>
            <w:tcW w:w="9072" w:type="dxa"/>
            <w:gridSpan w:val="20"/>
            <w:vAlign w:val="center"/>
          </w:tcPr>
          <w:p w:rsidR="00F55293" w:rsidRDefault="00F55293" w:rsidP="00425A06">
            <w:pPr>
              <w:autoSpaceDE w:val="0"/>
              <w:autoSpaceDN w:val="0"/>
              <w:adjustRightInd w:val="0"/>
              <w:rPr>
                <w:rFonts w:cs="Times"/>
                <w:b/>
                <w:bCs/>
              </w:rPr>
            </w:pPr>
            <w:r w:rsidRPr="008859E2">
              <w:rPr>
                <w:rFonts w:cs="Times"/>
                <w:b/>
                <w:bCs/>
              </w:rPr>
              <w:lastRenderedPageBreak/>
              <w:t>Nazwa i adres jednostki prowadz</w:t>
            </w:r>
            <w:r w:rsidRPr="008859E2">
              <w:rPr>
                <w:rFonts w:eastAsia="TimesNewRoman,Bold" w:cs="TimesNewRoman,Bold"/>
                <w:b/>
                <w:bCs/>
              </w:rPr>
              <w:t>ą</w:t>
            </w:r>
            <w:r w:rsidRPr="008859E2">
              <w:rPr>
                <w:rFonts w:cs="Times"/>
                <w:b/>
                <w:bCs/>
              </w:rPr>
              <w:t xml:space="preserve">cej moduł/przedmiot, kontakt: tel. i adres email </w:t>
            </w:r>
          </w:p>
          <w:p w:rsidR="00AA422B" w:rsidRPr="00F55293" w:rsidRDefault="00F55293" w:rsidP="00F55293">
            <w:pPr>
              <w:autoSpaceDE w:val="0"/>
              <w:autoSpaceDN w:val="0"/>
              <w:adjustRightInd w:val="0"/>
              <w:rPr>
                <w:rFonts w:cs="Times"/>
                <w:b/>
                <w:bCs/>
              </w:rPr>
            </w:pPr>
            <w:r>
              <w:rPr>
                <w:rFonts w:cs="Times"/>
                <w:sz w:val="18"/>
                <w:szCs w:val="18"/>
              </w:rPr>
              <w:t>Katedra i Zakład</w:t>
            </w:r>
            <w:r>
              <w:rPr>
                <w:rFonts w:cs="Times"/>
                <w:b/>
                <w:bCs/>
              </w:rPr>
              <w:t xml:space="preserve"> </w:t>
            </w:r>
            <w:r w:rsidR="00AA422B">
              <w:rPr>
                <w:rFonts w:cs="Times"/>
                <w:sz w:val="18"/>
                <w:szCs w:val="18"/>
              </w:rPr>
              <w:t xml:space="preserve">Stomatologii Zachowawczej i Dziecięcej </w:t>
            </w:r>
            <w:r w:rsidR="00AA422B">
              <w:rPr>
                <w:sz w:val="18"/>
                <w:szCs w:val="18"/>
              </w:rPr>
              <w:t>AM we Wrocławiu</w:t>
            </w:r>
          </w:p>
          <w:p w:rsidR="00AA422B" w:rsidRDefault="00AA422B" w:rsidP="00AA422B">
            <w:pPr>
              <w:autoSpaceDE w:val="0"/>
              <w:autoSpaceDN w:val="0"/>
              <w:adjustRightInd w:val="0"/>
              <w:spacing w:after="0" w:line="240" w:lineRule="auto"/>
              <w:rPr>
                <w:rFonts w:cs="Times"/>
                <w:sz w:val="18"/>
                <w:szCs w:val="18"/>
              </w:rPr>
            </w:pPr>
            <w:r>
              <w:rPr>
                <w:rFonts w:cs="Times"/>
                <w:sz w:val="18"/>
                <w:szCs w:val="18"/>
              </w:rPr>
              <w:t>ul. Krakowska 26</w:t>
            </w:r>
          </w:p>
          <w:p w:rsidR="00AA422B" w:rsidRPr="0058460D" w:rsidRDefault="00AA422B" w:rsidP="00AA422B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18"/>
                <w:szCs w:val="18"/>
              </w:rPr>
            </w:pPr>
            <w:r w:rsidRPr="0058460D">
              <w:rPr>
                <w:bCs/>
                <w:sz w:val="18"/>
                <w:szCs w:val="18"/>
              </w:rPr>
              <w:t xml:space="preserve">Tel. (71) 7840362                                 email:  </w:t>
            </w:r>
            <w:hyperlink r:id="rId7" w:history="1">
              <w:r w:rsidRPr="0058460D">
                <w:rPr>
                  <w:rStyle w:val="Hipercze"/>
                  <w:bCs/>
                  <w:sz w:val="18"/>
                  <w:szCs w:val="18"/>
                </w:rPr>
                <w:t>stomzach@umed.wroc.pl</w:t>
              </w:r>
            </w:hyperlink>
          </w:p>
          <w:p w:rsidR="00AA422B" w:rsidRPr="0058460D" w:rsidRDefault="00AA422B" w:rsidP="00AA422B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p w:rsidR="00AA422B" w:rsidRPr="008859E2" w:rsidRDefault="00AA422B" w:rsidP="00AA422B">
            <w:pPr>
              <w:autoSpaceDE w:val="0"/>
              <w:autoSpaceDN w:val="0"/>
              <w:adjustRightInd w:val="0"/>
              <w:rPr>
                <w:rFonts w:cs="Times"/>
              </w:rPr>
            </w:pPr>
          </w:p>
          <w:p w:rsidR="00AA422B" w:rsidRPr="008859E2" w:rsidRDefault="00AA422B" w:rsidP="00AA422B">
            <w:pPr>
              <w:autoSpaceDE w:val="0"/>
              <w:autoSpaceDN w:val="0"/>
              <w:adjustRightInd w:val="0"/>
              <w:spacing w:after="0" w:line="360" w:lineRule="auto"/>
              <w:rPr>
                <w:rFonts w:cs="Times"/>
                <w:b/>
              </w:rPr>
            </w:pPr>
            <w:r w:rsidRPr="008859E2">
              <w:rPr>
                <w:rFonts w:cs="Times"/>
                <w:b/>
              </w:rPr>
              <w:t xml:space="preserve">Koordynator / Osoba odpowiedzialna za moduł/przedmiot, </w:t>
            </w:r>
            <w:r w:rsidRPr="008859E2">
              <w:rPr>
                <w:rFonts w:cs="Times"/>
                <w:b/>
                <w:bCs/>
              </w:rPr>
              <w:t>kontakt: tel. i adres email</w:t>
            </w:r>
          </w:p>
          <w:p w:rsidR="00AA422B" w:rsidRPr="0059694B" w:rsidRDefault="00AA422B" w:rsidP="00AA422B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Prof. dr hab. Urszula Kaczmarek - </w:t>
            </w:r>
            <w:r w:rsidRPr="0058460D">
              <w:rPr>
                <w:bCs/>
                <w:sz w:val="18"/>
                <w:szCs w:val="18"/>
              </w:rPr>
              <w:t xml:space="preserve">Tel. </w:t>
            </w:r>
            <w:r w:rsidRPr="0059694B">
              <w:rPr>
                <w:bCs/>
                <w:sz w:val="18"/>
                <w:szCs w:val="18"/>
                <w:lang w:val="en-US"/>
              </w:rPr>
              <w:t>(71) 7840362                                 ema</w:t>
            </w:r>
            <w:r w:rsidR="0059694B" w:rsidRPr="0059694B">
              <w:rPr>
                <w:bCs/>
                <w:sz w:val="18"/>
                <w:szCs w:val="18"/>
                <w:lang w:val="en-US"/>
              </w:rPr>
              <w:t xml:space="preserve">il: </w:t>
            </w:r>
            <w:hyperlink r:id="rId8" w:history="1">
              <w:r w:rsidR="0059694B" w:rsidRPr="0059694B">
                <w:rPr>
                  <w:rStyle w:val="Hipercze"/>
                  <w:lang w:val="en-US"/>
                </w:rPr>
                <w:t>urszula.kaczmarek@umed.wroc.pl</w:t>
              </w:r>
            </w:hyperlink>
            <w:r w:rsidR="0059694B" w:rsidRPr="0059694B">
              <w:rPr>
                <w:lang w:val="en-US"/>
              </w:rPr>
              <w:t xml:space="preserve">,   </w:t>
            </w:r>
          </w:p>
          <w:p w:rsidR="00AA422B" w:rsidRPr="0059694B" w:rsidRDefault="00AA422B" w:rsidP="00AA422B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  <w:p w:rsidR="00886AC3" w:rsidRPr="00022532" w:rsidRDefault="00886AC3" w:rsidP="00AA422B">
            <w:pPr>
              <w:autoSpaceDE w:val="0"/>
              <w:autoSpaceDN w:val="0"/>
              <w:adjustRightInd w:val="0"/>
              <w:rPr>
                <w:rFonts w:cs="Times"/>
                <w:b/>
                <w:bCs/>
                <w:lang w:val="en-US"/>
              </w:rPr>
            </w:pPr>
          </w:p>
          <w:p w:rsidR="00886AC3" w:rsidRPr="00022532" w:rsidRDefault="00886AC3" w:rsidP="00AA422B">
            <w:pPr>
              <w:autoSpaceDE w:val="0"/>
              <w:autoSpaceDN w:val="0"/>
              <w:adjustRightInd w:val="0"/>
              <w:rPr>
                <w:rFonts w:cs="Times"/>
                <w:b/>
                <w:bCs/>
                <w:lang w:val="en-US"/>
              </w:rPr>
            </w:pPr>
          </w:p>
          <w:p w:rsidR="00886AC3" w:rsidRPr="00022532" w:rsidRDefault="00886AC3" w:rsidP="00AA422B">
            <w:pPr>
              <w:autoSpaceDE w:val="0"/>
              <w:autoSpaceDN w:val="0"/>
              <w:adjustRightInd w:val="0"/>
              <w:rPr>
                <w:rFonts w:cs="Times"/>
                <w:b/>
                <w:bCs/>
                <w:lang w:val="en-US"/>
              </w:rPr>
            </w:pPr>
          </w:p>
          <w:p w:rsidR="00886AC3" w:rsidRPr="00022532" w:rsidRDefault="00886AC3" w:rsidP="00AA422B">
            <w:pPr>
              <w:autoSpaceDE w:val="0"/>
              <w:autoSpaceDN w:val="0"/>
              <w:adjustRightInd w:val="0"/>
              <w:rPr>
                <w:rFonts w:cs="Times"/>
                <w:b/>
                <w:bCs/>
                <w:lang w:val="en-US"/>
              </w:rPr>
            </w:pPr>
          </w:p>
          <w:p w:rsidR="00886AC3" w:rsidRPr="00022532" w:rsidRDefault="00886AC3" w:rsidP="00AA422B">
            <w:pPr>
              <w:autoSpaceDE w:val="0"/>
              <w:autoSpaceDN w:val="0"/>
              <w:adjustRightInd w:val="0"/>
              <w:rPr>
                <w:rFonts w:cs="Times"/>
                <w:b/>
                <w:bCs/>
                <w:lang w:val="en-US"/>
              </w:rPr>
            </w:pPr>
          </w:p>
          <w:p w:rsidR="00022532" w:rsidRPr="00C47EE5" w:rsidRDefault="00022532" w:rsidP="00AA422B">
            <w:pPr>
              <w:autoSpaceDE w:val="0"/>
              <w:autoSpaceDN w:val="0"/>
              <w:adjustRightInd w:val="0"/>
              <w:rPr>
                <w:rFonts w:cs="Times"/>
                <w:b/>
                <w:bCs/>
                <w:lang w:val="en-US"/>
              </w:rPr>
            </w:pPr>
          </w:p>
          <w:p w:rsidR="00C47EE5" w:rsidRDefault="00AA422B" w:rsidP="00C47EE5">
            <w:pPr>
              <w:autoSpaceDE w:val="0"/>
              <w:autoSpaceDN w:val="0"/>
              <w:adjustRightInd w:val="0"/>
              <w:rPr>
                <w:rFonts w:cs="Times"/>
                <w:bCs/>
              </w:rPr>
            </w:pPr>
            <w:r w:rsidRPr="008859E2">
              <w:rPr>
                <w:rFonts w:cs="Times"/>
                <w:b/>
                <w:bCs/>
              </w:rPr>
              <w:t xml:space="preserve">Wykaz osób prowadzących poszczególne zajęcia: Imię i Nazwisko, stopień/tytuł naukowy lub zawodowy, dziedzina naukowa, wykonywany zawód, forma prowadzenia zajęć </w:t>
            </w:r>
            <w:r w:rsidRPr="008859E2">
              <w:rPr>
                <w:rFonts w:cs="Times"/>
                <w:bCs/>
              </w:rPr>
              <w:t>.</w:t>
            </w:r>
          </w:p>
          <w:p w:rsidR="00C47EE5" w:rsidRPr="00C47EE5" w:rsidRDefault="00C47EE5" w:rsidP="00C47EE5">
            <w:pPr>
              <w:autoSpaceDE w:val="0"/>
              <w:autoSpaceDN w:val="0"/>
              <w:adjustRightInd w:val="0"/>
              <w:rPr>
                <w:rFonts w:cs="Times"/>
                <w:bCs/>
                <w:sz w:val="20"/>
                <w:szCs w:val="20"/>
              </w:rPr>
            </w:pPr>
            <w:r w:rsidRPr="008869AF">
              <w:rPr>
                <w:rFonts w:cs="Times"/>
                <w:bCs/>
                <w:sz w:val="20"/>
                <w:szCs w:val="20"/>
              </w:rPr>
              <w:t xml:space="preserve">Pracownicy </w:t>
            </w:r>
            <w:r w:rsidRPr="008869AF">
              <w:rPr>
                <w:rFonts w:eastAsia="Times New Roman"/>
                <w:sz w:val="20"/>
                <w:szCs w:val="20"/>
              </w:rPr>
              <w:t xml:space="preserve">naukowo-dydaktyczni i dydaktyczni zatrudnieni w Katedrze </w:t>
            </w:r>
            <w:r w:rsidRPr="008869AF">
              <w:rPr>
                <w:bCs/>
                <w:sz w:val="20"/>
                <w:szCs w:val="20"/>
              </w:rPr>
              <w:t>i Zakładzie Stomatologii Zachowawczej i Dziecięcej o odpowiednich kompetencjach zawodowych i naukowych  w w/w/ zakresie</w:t>
            </w:r>
          </w:p>
          <w:p w:rsidR="00AA422B" w:rsidRDefault="00AA422B" w:rsidP="00C47EE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9A354C">
              <w:rPr>
                <w:sz w:val="18"/>
                <w:szCs w:val="18"/>
              </w:rPr>
              <w:t>Prof. dr hab. Urszula Kaczmarek –</w:t>
            </w:r>
            <w:r>
              <w:rPr>
                <w:sz w:val="18"/>
                <w:szCs w:val="18"/>
              </w:rPr>
              <w:t xml:space="preserve"> </w:t>
            </w:r>
            <w:r w:rsidRPr="009A354C">
              <w:rPr>
                <w:sz w:val="18"/>
                <w:szCs w:val="18"/>
              </w:rPr>
              <w:t>seminaria</w:t>
            </w:r>
            <w:r w:rsidR="00C47EE5" w:rsidRPr="008869AF">
              <w:rPr>
                <w:sz w:val="18"/>
                <w:szCs w:val="18"/>
              </w:rPr>
              <w:t xml:space="preserve"> </w:t>
            </w:r>
            <w:r w:rsidR="00C47EE5">
              <w:rPr>
                <w:sz w:val="18"/>
                <w:szCs w:val="18"/>
              </w:rPr>
              <w:t xml:space="preserve">, </w:t>
            </w:r>
            <w:r w:rsidR="00C47EE5" w:rsidRPr="008869AF">
              <w:rPr>
                <w:sz w:val="18"/>
                <w:szCs w:val="18"/>
              </w:rPr>
              <w:t>stomatologia zachowawcza z endodoncją</w:t>
            </w:r>
            <w:r w:rsidR="00C47EE5">
              <w:rPr>
                <w:sz w:val="18"/>
                <w:szCs w:val="18"/>
              </w:rPr>
              <w:t>, stomatologia dziecięca</w:t>
            </w:r>
          </w:p>
          <w:p w:rsidR="00C47EE5" w:rsidRDefault="00AA422B" w:rsidP="00C47EE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62772B">
              <w:rPr>
                <w:sz w:val="18"/>
                <w:szCs w:val="18"/>
              </w:rPr>
              <w:t>Dr n.med.</w:t>
            </w:r>
            <w:r>
              <w:rPr>
                <w:sz w:val="18"/>
                <w:szCs w:val="18"/>
              </w:rPr>
              <w:t xml:space="preserve"> Katarzyna Herman</w:t>
            </w:r>
            <w:r w:rsidRPr="0062772B">
              <w:rPr>
                <w:sz w:val="18"/>
                <w:szCs w:val="18"/>
              </w:rPr>
              <w:t>– ćwiczenia, seminaria</w:t>
            </w:r>
            <w:r w:rsidR="00C47EE5">
              <w:rPr>
                <w:sz w:val="18"/>
                <w:szCs w:val="18"/>
              </w:rPr>
              <w:t xml:space="preserve"> stomatologia dziecięca</w:t>
            </w:r>
          </w:p>
          <w:p w:rsidR="00C47EE5" w:rsidRDefault="00AA422B" w:rsidP="00C47EE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 n.med. Iwona Grzesiak-Gasek</w:t>
            </w:r>
            <w:r w:rsidRPr="0062772B">
              <w:rPr>
                <w:sz w:val="18"/>
                <w:szCs w:val="18"/>
              </w:rPr>
              <w:t xml:space="preserve"> –, seminaria</w:t>
            </w:r>
            <w:r>
              <w:rPr>
                <w:sz w:val="18"/>
                <w:szCs w:val="18"/>
              </w:rPr>
              <w:t>,ćwiczenia</w:t>
            </w:r>
            <w:r w:rsidR="00C47EE5">
              <w:rPr>
                <w:sz w:val="18"/>
                <w:szCs w:val="18"/>
              </w:rPr>
              <w:t xml:space="preserve"> stomatologia dziecięca</w:t>
            </w:r>
          </w:p>
          <w:p w:rsidR="00AA422B" w:rsidRDefault="00AA422B" w:rsidP="00C47EE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 n.med. Katarzyna Fita</w:t>
            </w:r>
            <w:r w:rsidRPr="0062772B">
              <w:rPr>
                <w:sz w:val="18"/>
                <w:szCs w:val="18"/>
              </w:rPr>
              <w:t xml:space="preserve"> – ćwiczenia, seminaria</w:t>
            </w:r>
          </w:p>
          <w:p w:rsidR="00AA422B" w:rsidRDefault="00AA422B" w:rsidP="00C47EE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 n.med. Monika Mysiak-Dębska</w:t>
            </w:r>
            <w:r w:rsidRPr="0062772B">
              <w:rPr>
                <w:sz w:val="18"/>
                <w:szCs w:val="18"/>
              </w:rPr>
              <w:t xml:space="preserve"> –, seminaria</w:t>
            </w:r>
          </w:p>
          <w:p w:rsidR="00AA422B" w:rsidRPr="000A5C49" w:rsidRDefault="006D4F91" w:rsidP="00C47EE5">
            <w:pPr>
              <w:autoSpaceDE w:val="0"/>
              <w:autoSpaceDN w:val="0"/>
              <w:adjustRightInd w:val="0"/>
              <w:spacing w:after="0" w:line="240" w:lineRule="auto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lek. stom. Joanna</w:t>
            </w:r>
            <w:r w:rsidR="00AA422B" w:rsidRPr="000A5C49">
              <w:rPr>
                <w:sz w:val="18"/>
                <w:szCs w:val="18"/>
              </w:rPr>
              <w:t xml:space="preserve"> Kłaniecka - </w:t>
            </w:r>
            <w:r w:rsidR="00AA422B" w:rsidRPr="001E3F3C">
              <w:rPr>
                <w:sz w:val="18"/>
                <w:szCs w:val="18"/>
              </w:rPr>
              <w:t>ćwiczenia, seminaria</w:t>
            </w:r>
          </w:p>
          <w:p w:rsidR="00AA422B" w:rsidRDefault="00AA422B" w:rsidP="00C47EE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CC2D21">
              <w:rPr>
                <w:sz w:val="18"/>
                <w:szCs w:val="18"/>
              </w:rPr>
              <w:t>lek. stom. Barbara Krzywiecka</w:t>
            </w:r>
            <w:r>
              <w:rPr>
                <w:sz w:val="18"/>
                <w:szCs w:val="18"/>
              </w:rPr>
              <w:t xml:space="preserve"> –</w:t>
            </w:r>
            <w:r w:rsidRPr="00CC2D21">
              <w:rPr>
                <w:sz w:val="18"/>
                <w:szCs w:val="18"/>
              </w:rPr>
              <w:t xml:space="preserve"> ćwiczenia</w:t>
            </w:r>
          </w:p>
          <w:p w:rsidR="00AA422B" w:rsidRDefault="00AA422B" w:rsidP="00C47EE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lek. stom. Joanna Berdzik-Janecka - ćwiczenia, seminaria</w:t>
            </w:r>
          </w:p>
          <w:p w:rsidR="00AA422B" w:rsidRDefault="00AA422B" w:rsidP="00C47EE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 n. med. Alina Wrzyszcz-Kowalczyk- seminaria</w:t>
            </w:r>
          </w:p>
          <w:p w:rsidR="00AA422B" w:rsidRDefault="00AA422B" w:rsidP="00C47EE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 n. med. Elżbieta Sołtan- seminaria</w:t>
            </w:r>
          </w:p>
          <w:p w:rsidR="00AA422B" w:rsidRDefault="00AA422B" w:rsidP="00C47EE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 n. med. Marta Ziętek- seminaria</w:t>
            </w:r>
          </w:p>
          <w:p w:rsidR="00AA422B" w:rsidRDefault="00AA422B" w:rsidP="00C47EE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lek. dent. Agnieszka Urbańska- ćwiczenia</w:t>
            </w:r>
          </w:p>
          <w:p w:rsidR="00886AC3" w:rsidRDefault="006D4F91" w:rsidP="00C47EE5">
            <w:pPr>
              <w:autoSpaceDE w:val="0"/>
              <w:autoSpaceDN w:val="0"/>
              <w:adjustRightInd w:val="0"/>
              <w:spacing w:after="0" w:line="240" w:lineRule="auto"/>
              <w:rPr>
                <w:rFonts w:cs="Times"/>
                <w:bCs/>
                <w:sz w:val="18"/>
                <w:szCs w:val="18"/>
              </w:rPr>
            </w:pPr>
            <w:r w:rsidRPr="006D4F91">
              <w:rPr>
                <w:rFonts w:cs="Times"/>
                <w:bCs/>
                <w:sz w:val="18"/>
                <w:szCs w:val="18"/>
              </w:rPr>
              <w:t>dr n.med. Katarzyna Herman- seminaria ,ćwiczenia</w:t>
            </w:r>
          </w:p>
          <w:p w:rsidR="00886AC3" w:rsidRPr="006D4F91" w:rsidRDefault="00886AC3" w:rsidP="00C47EE5">
            <w:pPr>
              <w:autoSpaceDE w:val="0"/>
              <w:autoSpaceDN w:val="0"/>
              <w:adjustRightInd w:val="0"/>
              <w:spacing w:after="0" w:line="240" w:lineRule="auto"/>
              <w:rPr>
                <w:rFonts w:cs="Times"/>
                <w:bCs/>
                <w:sz w:val="18"/>
                <w:szCs w:val="18"/>
              </w:rPr>
            </w:pPr>
            <w:r>
              <w:rPr>
                <w:rFonts w:cs="Times"/>
                <w:bCs/>
                <w:sz w:val="18"/>
                <w:szCs w:val="18"/>
              </w:rPr>
              <w:t>lek. dent. Agnieszka Nowakowska- ćwiczenia, seminaria</w:t>
            </w:r>
          </w:p>
          <w:p w:rsidR="00C641C7" w:rsidRDefault="00C641C7" w:rsidP="00C47EE5">
            <w:pPr>
              <w:autoSpaceDE w:val="0"/>
              <w:autoSpaceDN w:val="0"/>
              <w:adjustRightInd w:val="0"/>
              <w:spacing w:after="0" w:line="240" w:lineRule="auto"/>
              <w:rPr>
                <w:rFonts w:cs="Times"/>
                <w:b/>
                <w:bCs/>
              </w:rPr>
            </w:pPr>
          </w:p>
          <w:p w:rsidR="00C641C7" w:rsidRDefault="00C641C7" w:rsidP="00425A06">
            <w:pPr>
              <w:autoSpaceDE w:val="0"/>
              <w:autoSpaceDN w:val="0"/>
              <w:adjustRightInd w:val="0"/>
              <w:rPr>
                <w:rFonts w:cs="Times"/>
                <w:b/>
                <w:bCs/>
              </w:rPr>
            </w:pPr>
          </w:p>
          <w:p w:rsidR="00C641C7" w:rsidRDefault="00C641C7" w:rsidP="00425A06">
            <w:pPr>
              <w:autoSpaceDE w:val="0"/>
              <w:autoSpaceDN w:val="0"/>
              <w:adjustRightInd w:val="0"/>
              <w:rPr>
                <w:rFonts w:cs="Times"/>
                <w:b/>
                <w:bCs/>
              </w:rPr>
            </w:pPr>
          </w:p>
          <w:p w:rsidR="00C641C7" w:rsidRDefault="00C641C7" w:rsidP="00425A06">
            <w:pPr>
              <w:autoSpaceDE w:val="0"/>
              <w:autoSpaceDN w:val="0"/>
              <w:adjustRightInd w:val="0"/>
              <w:rPr>
                <w:rFonts w:cs="Times"/>
                <w:b/>
                <w:bCs/>
              </w:rPr>
            </w:pPr>
          </w:p>
          <w:p w:rsidR="00C641C7" w:rsidRDefault="00C641C7" w:rsidP="00425A06">
            <w:pPr>
              <w:autoSpaceDE w:val="0"/>
              <w:autoSpaceDN w:val="0"/>
              <w:adjustRightInd w:val="0"/>
              <w:rPr>
                <w:rFonts w:cs="Times"/>
                <w:b/>
                <w:bCs/>
              </w:rPr>
            </w:pPr>
          </w:p>
          <w:p w:rsidR="00C641C7" w:rsidRDefault="00C641C7" w:rsidP="00425A06">
            <w:pPr>
              <w:autoSpaceDE w:val="0"/>
              <w:autoSpaceDN w:val="0"/>
              <w:adjustRightInd w:val="0"/>
              <w:rPr>
                <w:rFonts w:cs="Times"/>
                <w:b/>
                <w:bCs/>
              </w:rPr>
            </w:pPr>
          </w:p>
          <w:p w:rsidR="00C641C7" w:rsidRDefault="00C641C7" w:rsidP="00425A06">
            <w:pPr>
              <w:autoSpaceDE w:val="0"/>
              <w:autoSpaceDN w:val="0"/>
              <w:adjustRightInd w:val="0"/>
              <w:rPr>
                <w:rFonts w:cs="Times"/>
                <w:b/>
                <w:bCs/>
              </w:rPr>
            </w:pPr>
          </w:p>
          <w:p w:rsidR="00C641C7" w:rsidRDefault="00C641C7" w:rsidP="00425A06">
            <w:pPr>
              <w:autoSpaceDE w:val="0"/>
              <w:autoSpaceDN w:val="0"/>
              <w:adjustRightInd w:val="0"/>
              <w:rPr>
                <w:rFonts w:cs="Times"/>
                <w:b/>
                <w:bCs/>
              </w:rPr>
            </w:pPr>
          </w:p>
          <w:p w:rsidR="00C641C7" w:rsidRDefault="00C641C7" w:rsidP="00425A06">
            <w:pPr>
              <w:autoSpaceDE w:val="0"/>
              <w:autoSpaceDN w:val="0"/>
              <w:adjustRightInd w:val="0"/>
              <w:rPr>
                <w:rFonts w:cs="Times"/>
                <w:b/>
                <w:bCs/>
              </w:rPr>
            </w:pPr>
          </w:p>
          <w:p w:rsidR="00C641C7" w:rsidRDefault="00C641C7" w:rsidP="00425A06">
            <w:pPr>
              <w:autoSpaceDE w:val="0"/>
              <w:autoSpaceDN w:val="0"/>
              <w:adjustRightInd w:val="0"/>
              <w:rPr>
                <w:rFonts w:cs="Times"/>
                <w:b/>
                <w:bCs/>
              </w:rPr>
            </w:pPr>
          </w:p>
          <w:p w:rsidR="00C641C7" w:rsidRDefault="00C641C7" w:rsidP="00425A06">
            <w:pPr>
              <w:autoSpaceDE w:val="0"/>
              <w:autoSpaceDN w:val="0"/>
              <w:adjustRightInd w:val="0"/>
              <w:rPr>
                <w:rFonts w:cs="Times"/>
                <w:b/>
                <w:bCs/>
              </w:rPr>
            </w:pPr>
          </w:p>
          <w:p w:rsidR="00C641C7" w:rsidRDefault="00C641C7" w:rsidP="00425A06">
            <w:pPr>
              <w:autoSpaceDE w:val="0"/>
              <w:autoSpaceDN w:val="0"/>
              <w:adjustRightInd w:val="0"/>
              <w:rPr>
                <w:rFonts w:cs="Times"/>
                <w:b/>
                <w:bCs/>
              </w:rPr>
            </w:pPr>
          </w:p>
          <w:p w:rsidR="00C641C7" w:rsidRDefault="00C641C7" w:rsidP="00425A06">
            <w:pPr>
              <w:autoSpaceDE w:val="0"/>
              <w:autoSpaceDN w:val="0"/>
              <w:adjustRightInd w:val="0"/>
              <w:rPr>
                <w:rFonts w:cs="Times"/>
                <w:b/>
                <w:bCs/>
              </w:rPr>
            </w:pPr>
          </w:p>
          <w:p w:rsidR="00C641C7" w:rsidRDefault="00C641C7" w:rsidP="00425A06">
            <w:pPr>
              <w:autoSpaceDE w:val="0"/>
              <w:autoSpaceDN w:val="0"/>
              <w:adjustRightInd w:val="0"/>
              <w:rPr>
                <w:rFonts w:cs="Times"/>
                <w:b/>
                <w:bCs/>
              </w:rPr>
            </w:pPr>
          </w:p>
          <w:p w:rsidR="00C641C7" w:rsidRPr="008859E2" w:rsidRDefault="00C641C7" w:rsidP="00425A06">
            <w:pPr>
              <w:autoSpaceDE w:val="0"/>
              <w:autoSpaceDN w:val="0"/>
              <w:adjustRightInd w:val="0"/>
              <w:rPr>
                <w:rFonts w:cs="Times"/>
                <w:b/>
                <w:bCs/>
              </w:rPr>
            </w:pPr>
          </w:p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4705"/>
              <w:gridCol w:w="4367"/>
            </w:tblGrid>
            <w:tr w:rsidR="00425A06" w:rsidRPr="008859E2" w:rsidTr="00ED0A01">
              <w:tc>
                <w:tcPr>
                  <w:tcW w:w="4705" w:type="dxa"/>
                  <w:vAlign w:val="center"/>
                </w:tcPr>
                <w:p w:rsidR="00425A06" w:rsidRPr="008859E2" w:rsidRDefault="00425A06" w:rsidP="00425A06">
                  <w:pPr>
                    <w:spacing w:after="0" w:line="360" w:lineRule="auto"/>
                    <w:jc w:val="both"/>
                    <w:rPr>
                      <w:sz w:val="20"/>
                      <w:szCs w:val="20"/>
                      <w:lang w:eastAsia="pl-PL"/>
                    </w:rPr>
                  </w:pPr>
                  <w:r w:rsidRPr="008859E2">
                    <w:rPr>
                      <w:rFonts w:cs="Times"/>
                      <w:b/>
                      <w:bCs/>
                      <w:sz w:val="20"/>
                      <w:szCs w:val="20"/>
                      <w:lang w:eastAsia="pl-PL"/>
                    </w:rPr>
                    <w:t>Data opracowania sylabusa</w:t>
                  </w:r>
                </w:p>
              </w:tc>
              <w:tc>
                <w:tcPr>
                  <w:tcW w:w="4367" w:type="dxa"/>
                  <w:vAlign w:val="center"/>
                </w:tcPr>
                <w:p w:rsidR="00425A06" w:rsidRPr="008859E2" w:rsidRDefault="00425A06" w:rsidP="00425A06">
                  <w:pPr>
                    <w:spacing w:after="0" w:line="360" w:lineRule="auto"/>
                    <w:jc w:val="right"/>
                    <w:rPr>
                      <w:sz w:val="20"/>
                      <w:szCs w:val="20"/>
                      <w:lang w:eastAsia="pl-PL"/>
                    </w:rPr>
                  </w:pPr>
                  <w:r w:rsidRPr="008859E2">
                    <w:rPr>
                      <w:rFonts w:cs="Times"/>
                      <w:b/>
                      <w:bCs/>
                      <w:sz w:val="20"/>
                      <w:szCs w:val="20"/>
                      <w:lang w:eastAsia="pl-PL"/>
                    </w:rPr>
                    <w:t>Sylabus opracował(a)</w:t>
                  </w:r>
                </w:p>
              </w:tc>
            </w:tr>
            <w:tr w:rsidR="00425A06" w:rsidRPr="008859E2" w:rsidTr="00ED0A01">
              <w:tc>
                <w:tcPr>
                  <w:tcW w:w="4705" w:type="dxa"/>
                  <w:vAlign w:val="bottom"/>
                </w:tcPr>
                <w:p w:rsidR="00425A06" w:rsidRPr="008859E2" w:rsidRDefault="00425A06" w:rsidP="00425A06">
                  <w:pPr>
                    <w:spacing w:after="0" w:line="360" w:lineRule="auto"/>
                    <w:rPr>
                      <w:rFonts w:cs="Times"/>
                      <w:sz w:val="20"/>
                      <w:szCs w:val="20"/>
                      <w:lang w:eastAsia="pl-PL"/>
                    </w:rPr>
                  </w:pPr>
                </w:p>
                <w:p w:rsidR="00425A06" w:rsidRPr="008859E2" w:rsidRDefault="00022532" w:rsidP="00425A06">
                  <w:pPr>
                    <w:spacing w:after="0" w:line="360" w:lineRule="auto"/>
                    <w:rPr>
                      <w:sz w:val="20"/>
                      <w:szCs w:val="20"/>
                      <w:lang w:eastAsia="pl-PL"/>
                    </w:rPr>
                  </w:pPr>
                  <w:r>
                    <w:rPr>
                      <w:rFonts w:cs="Times"/>
                      <w:sz w:val="20"/>
                      <w:szCs w:val="20"/>
                      <w:lang w:eastAsia="pl-PL"/>
                    </w:rPr>
                    <w:t>2</w:t>
                  </w:r>
                  <w:r w:rsidR="00AA422B">
                    <w:rPr>
                      <w:rFonts w:cs="Times"/>
                      <w:sz w:val="20"/>
                      <w:szCs w:val="20"/>
                      <w:lang w:eastAsia="pl-PL"/>
                    </w:rPr>
                    <w:t>0.06.201</w:t>
                  </w:r>
                  <w:r>
                    <w:rPr>
                      <w:rFonts w:cs="Times"/>
                      <w:sz w:val="20"/>
                      <w:szCs w:val="20"/>
                      <w:lang w:eastAsia="pl-PL"/>
                    </w:rPr>
                    <w:t>8</w:t>
                  </w:r>
                </w:p>
              </w:tc>
              <w:tc>
                <w:tcPr>
                  <w:tcW w:w="4367" w:type="dxa"/>
                  <w:vAlign w:val="bottom"/>
                </w:tcPr>
                <w:p w:rsidR="00425A06" w:rsidRPr="008859E2" w:rsidRDefault="00AA422B" w:rsidP="00425A06">
                  <w:pPr>
                    <w:spacing w:after="0" w:line="360" w:lineRule="auto"/>
                    <w:jc w:val="right"/>
                    <w:rPr>
                      <w:sz w:val="20"/>
                      <w:szCs w:val="20"/>
                      <w:lang w:eastAsia="pl-PL"/>
                    </w:rPr>
                  </w:pPr>
                  <w:r>
                    <w:rPr>
                      <w:rFonts w:cs="Times"/>
                      <w:bCs/>
                      <w:sz w:val="20"/>
                      <w:szCs w:val="20"/>
                      <w:lang w:eastAsia="pl-PL"/>
                    </w:rPr>
                    <w:t>Dr n. med. Katarzyna Jankowska</w:t>
                  </w:r>
                </w:p>
              </w:tc>
            </w:tr>
            <w:tr w:rsidR="00425A06" w:rsidRPr="008859E2" w:rsidTr="00ED0A01">
              <w:tc>
                <w:tcPr>
                  <w:tcW w:w="9072" w:type="dxa"/>
                  <w:gridSpan w:val="2"/>
                  <w:vAlign w:val="center"/>
                </w:tcPr>
                <w:p w:rsidR="00425A06" w:rsidRPr="008859E2" w:rsidRDefault="00425A06" w:rsidP="00425A06">
                  <w:pPr>
                    <w:spacing w:after="0" w:line="360" w:lineRule="auto"/>
                    <w:jc w:val="right"/>
                    <w:rPr>
                      <w:rFonts w:cs="Times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  <w:p w:rsidR="00425A06" w:rsidRPr="008859E2" w:rsidRDefault="00425A06" w:rsidP="00425A06">
                  <w:pPr>
                    <w:spacing w:after="0" w:line="360" w:lineRule="auto"/>
                    <w:jc w:val="right"/>
                    <w:rPr>
                      <w:sz w:val="20"/>
                      <w:szCs w:val="20"/>
                      <w:lang w:eastAsia="pl-PL"/>
                    </w:rPr>
                  </w:pPr>
                  <w:r w:rsidRPr="008859E2">
                    <w:rPr>
                      <w:rFonts w:cs="Times"/>
                      <w:b/>
                      <w:bCs/>
                      <w:sz w:val="20"/>
                      <w:szCs w:val="20"/>
                      <w:lang w:eastAsia="pl-PL"/>
                    </w:rPr>
                    <w:t>Podpis Kierownika jednostki prowadz</w:t>
                  </w:r>
                  <w:r w:rsidRPr="008859E2">
                    <w:rPr>
                      <w:rFonts w:eastAsia="TimesNewRoman,Bold" w:cs="TimesNewRoman,Bold"/>
                      <w:b/>
                      <w:bCs/>
                      <w:sz w:val="20"/>
                      <w:szCs w:val="20"/>
                      <w:lang w:eastAsia="pl-PL"/>
                    </w:rPr>
                    <w:t>ą</w:t>
                  </w:r>
                  <w:r w:rsidRPr="008859E2">
                    <w:rPr>
                      <w:rFonts w:cs="Times"/>
                      <w:b/>
                      <w:bCs/>
                      <w:sz w:val="20"/>
                      <w:szCs w:val="20"/>
                      <w:lang w:eastAsia="pl-PL"/>
                    </w:rPr>
                    <w:t>cej zaj</w:t>
                  </w:r>
                  <w:r w:rsidRPr="008859E2">
                    <w:rPr>
                      <w:rFonts w:eastAsia="TimesNewRoman,Bold" w:cs="TimesNewRoman,Bold"/>
                      <w:b/>
                      <w:bCs/>
                      <w:sz w:val="20"/>
                      <w:szCs w:val="20"/>
                      <w:lang w:eastAsia="pl-PL"/>
                    </w:rPr>
                    <w:t>ę</w:t>
                  </w:r>
                  <w:r w:rsidRPr="008859E2">
                    <w:rPr>
                      <w:rFonts w:cs="Times"/>
                      <w:b/>
                      <w:bCs/>
                      <w:sz w:val="20"/>
                      <w:szCs w:val="20"/>
                      <w:lang w:eastAsia="pl-PL"/>
                    </w:rPr>
                    <w:t>cia</w:t>
                  </w:r>
                </w:p>
              </w:tc>
            </w:tr>
            <w:tr w:rsidR="00425A06" w:rsidRPr="008859E2" w:rsidTr="00ED0A01">
              <w:tc>
                <w:tcPr>
                  <w:tcW w:w="9072" w:type="dxa"/>
                  <w:gridSpan w:val="2"/>
                  <w:vAlign w:val="center"/>
                </w:tcPr>
                <w:p w:rsidR="00425A06" w:rsidRPr="008859E2" w:rsidRDefault="00425A06" w:rsidP="00425A06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right"/>
                    <w:rPr>
                      <w:rFonts w:cs="Times"/>
                      <w:sz w:val="20"/>
                      <w:szCs w:val="20"/>
                      <w:lang w:eastAsia="pl-PL"/>
                    </w:rPr>
                  </w:pPr>
                </w:p>
                <w:p w:rsidR="00425A06" w:rsidRPr="008859E2" w:rsidRDefault="00425A06" w:rsidP="00425A06">
                  <w:pPr>
                    <w:spacing w:after="0" w:line="360" w:lineRule="auto"/>
                    <w:jc w:val="right"/>
                    <w:rPr>
                      <w:sz w:val="20"/>
                      <w:szCs w:val="20"/>
                      <w:lang w:eastAsia="pl-PL"/>
                    </w:rPr>
                  </w:pPr>
                  <w:r w:rsidRPr="008859E2">
                    <w:rPr>
                      <w:rFonts w:cs="Times"/>
                      <w:sz w:val="20"/>
                      <w:szCs w:val="20"/>
                      <w:lang w:eastAsia="pl-PL"/>
                    </w:rPr>
                    <w:t>……………....………………………………………………………………</w:t>
                  </w:r>
                </w:p>
              </w:tc>
            </w:tr>
          </w:tbl>
          <w:p w:rsidR="000D4F73" w:rsidRPr="008859E2" w:rsidRDefault="000D4F73" w:rsidP="00291ACC">
            <w:pPr>
              <w:spacing w:after="0" w:line="240" w:lineRule="auto"/>
              <w:rPr>
                <w:rFonts w:ascii="Calibri Light" w:hAnsi="Calibri Light" w:cs="Times"/>
                <w:b/>
                <w:bCs/>
                <w:sz w:val="10"/>
                <w:szCs w:val="10"/>
                <w:lang w:eastAsia="pl-PL"/>
              </w:rPr>
            </w:pPr>
          </w:p>
          <w:p w:rsidR="000D4F73" w:rsidRPr="008859E2" w:rsidRDefault="000D4F73" w:rsidP="000D4F73">
            <w:pPr>
              <w:spacing w:after="0" w:line="240" w:lineRule="auto"/>
              <w:rPr>
                <w:rFonts w:ascii="Calibri Light" w:hAnsi="Calibri Light" w:cs="Times"/>
                <w:b/>
                <w:bCs/>
                <w:sz w:val="20"/>
                <w:szCs w:val="20"/>
                <w:lang w:eastAsia="pl-PL"/>
              </w:rPr>
            </w:pPr>
            <w:r w:rsidRPr="008859E2">
              <w:rPr>
                <w:rFonts w:ascii="Calibri Light" w:hAnsi="Calibri Light" w:cs="Times"/>
                <w:b/>
                <w:bCs/>
                <w:sz w:val="20"/>
                <w:szCs w:val="20"/>
                <w:lang w:eastAsia="pl-PL"/>
              </w:rPr>
              <w:t>Podpis Dziekana właściwego wydziału</w:t>
            </w:r>
          </w:p>
        </w:tc>
      </w:tr>
      <w:tr w:rsidR="000D4F73" w:rsidRPr="00B61163" w:rsidTr="00425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2"/>
          <w:wBefore w:w="288" w:type="dxa"/>
          <w:wAfter w:w="280" w:type="dxa"/>
        </w:trPr>
        <w:tc>
          <w:tcPr>
            <w:tcW w:w="9072" w:type="dxa"/>
            <w:gridSpan w:val="20"/>
            <w:vAlign w:val="center"/>
          </w:tcPr>
          <w:p w:rsidR="000D4F73" w:rsidRPr="00B61163" w:rsidRDefault="000D4F73" w:rsidP="000D4F73">
            <w:pPr>
              <w:spacing w:after="0" w:line="240" w:lineRule="auto"/>
              <w:rPr>
                <w:rFonts w:ascii="Calibri Light" w:hAnsi="Calibri Light" w:cs="Times"/>
                <w:sz w:val="20"/>
                <w:szCs w:val="20"/>
                <w:lang w:eastAsia="pl-PL"/>
              </w:rPr>
            </w:pPr>
          </w:p>
          <w:p w:rsidR="000D4F73" w:rsidRPr="00B61163" w:rsidRDefault="000D4F73" w:rsidP="000D4F73">
            <w:pPr>
              <w:spacing w:after="0" w:line="240" w:lineRule="auto"/>
              <w:rPr>
                <w:rFonts w:ascii="Calibri Light" w:hAnsi="Calibri Light"/>
                <w:sz w:val="20"/>
                <w:szCs w:val="20"/>
                <w:lang w:eastAsia="pl-PL"/>
              </w:rPr>
            </w:pPr>
            <w:r w:rsidRPr="00B61163">
              <w:rPr>
                <w:rFonts w:ascii="Calibri Light" w:hAnsi="Calibri Light" w:cs="Times"/>
                <w:sz w:val="20"/>
                <w:szCs w:val="20"/>
                <w:lang w:eastAsia="pl-PL"/>
              </w:rPr>
              <w:t>……………....………………………………………………………………</w:t>
            </w:r>
          </w:p>
        </w:tc>
      </w:tr>
      <w:tr w:rsidR="000D4F73" w:rsidRPr="00B61163" w:rsidTr="00425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2"/>
          <w:wBefore w:w="288" w:type="dxa"/>
          <w:wAfter w:w="280" w:type="dxa"/>
        </w:trPr>
        <w:tc>
          <w:tcPr>
            <w:tcW w:w="9072" w:type="dxa"/>
            <w:gridSpan w:val="20"/>
            <w:vAlign w:val="center"/>
          </w:tcPr>
          <w:p w:rsidR="000D4F73" w:rsidRPr="00B61163" w:rsidRDefault="000D4F73" w:rsidP="00F010B5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Calibri Light" w:hAnsi="Calibri Light" w:cs="Times"/>
                <w:sz w:val="2"/>
                <w:szCs w:val="2"/>
                <w:lang w:eastAsia="pl-PL"/>
              </w:rPr>
            </w:pPr>
          </w:p>
          <w:p w:rsidR="000D4F73" w:rsidRPr="00B61163" w:rsidRDefault="000D4F73" w:rsidP="00F010B5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Calibri Light" w:hAnsi="Calibri Light" w:cs="Times"/>
                <w:sz w:val="2"/>
                <w:szCs w:val="2"/>
                <w:lang w:eastAsia="pl-PL"/>
              </w:rPr>
            </w:pPr>
          </w:p>
        </w:tc>
      </w:tr>
    </w:tbl>
    <w:p w:rsidR="000D4F73" w:rsidRPr="00B61163" w:rsidRDefault="000D4F73" w:rsidP="00E303C6">
      <w:pPr>
        <w:rPr>
          <w:rFonts w:ascii="Calibri Light" w:hAnsi="Calibri Light"/>
          <w:sz w:val="2"/>
          <w:szCs w:val="2"/>
        </w:rPr>
      </w:pPr>
    </w:p>
    <w:sectPr w:rsidR="000D4F73" w:rsidRPr="00B61163" w:rsidSect="00941060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0F97" w:rsidRDefault="00CA0F97" w:rsidP="00420C0C">
      <w:pPr>
        <w:spacing w:after="0" w:line="240" w:lineRule="auto"/>
      </w:pPr>
      <w:r>
        <w:separator/>
      </w:r>
    </w:p>
  </w:endnote>
  <w:endnote w:type="continuationSeparator" w:id="0">
    <w:p w:rsidR="00CA0F97" w:rsidRDefault="00CA0F97" w:rsidP="00420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07742731"/>
      <w:docPartObj>
        <w:docPartGallery w:val="Page Numbers (Bottom of Page)"/>
        <w:docPartUnique/>
      </w:docPartObj>
    </w:sdtPr>
    <w:sdtEndPr/>
    <w:sdtContent>
      <w:p w:rsidR="00DA6497" w:rsidRDefault="00DA649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4CDC">
          <w:rPr>
            <w:noProof/>
          </w:rPr>
          <w:t>2</w:t>
        </w:r>
        <w:r>
          <w:fldChar w:fldCharType="end"/>
        </w:r>
      </w:p>
    </w:sdtContent>
  </w:sdt>
  <w:p w:rsidR="0035703D" w:rsidRDefault="0035703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060" w:rsidRPr="00941060" w:rsidRDefault="00941060">
    <w:pPr>
      <w:pStyle w:val="Stopka"/>
      <w:jc w:val="center"/>
      <w:rPr>
        <w:color w:val="5B9BD5"/>
      </w:rPr>
    </w:pPr>
    <w:r w:rsidRPr="00941060">
      <w:rPr>
        <w:color w:val="5B9BD5"/>
      </w:rPr>
      <w:t xml:space="preserve">Strona </w:t>
    </w:r>
    <w:r w:rsidR="000F2BEE" w:rsidRPr="00941060">
      <w:rPr>
        <w:color w:val="5B9BD5"/>
      </w:rPr>
      <w:fldChar w:fldCharType="begin"/>
    </w:r>
    <w:r w:rsidRPr="00941060">
      <w:rPr>
        <w:color w:val="5B9BD5"/>
      </w:rPr>
      <w:instrText>PAGE  \* Arabic  \* MERGEFORMAT</w:instrText>
    </w:r>
    <w:r w:rsidR="000F2BEE" w:rsidRPr="00941060">
      <w:rPr>
        <w:color w:val="5B9BD5"/>
      </w:rPr>
      <w:fldChar w:fldCharType="separate"/>
    </w:r>
    <w:r>
      <w:rPr>
        <w:noProof/>
        <w:color w:val="5B9BD5"/>
      </w:rPr>
      <w:t>1</w:t>
    </w:r>
    <w:r w:rsidR="000F2BEE" w:rsidRPr="00941060">
      <w:rPr>
        <w:color w:val="5B9BD5"/>
      </w:rPr>
      <w:fldChar w:fldCharType="end"/>
    </w:r>
    <w:r w:rsidRPr="00941060">
      <w:rPr>
        <w:color w:val="5B9BD5"/>
      </w:rPr>
      <w:t xml:space="preserve"> z </w:t>
    </w:r>
    <w:r w:rsidR="000F2BEE" w:rsidRPr="00941060">
      <w:rPr>
        <w:color w:val="5B9BD5"/>
      </w:rPr>
      <w:fldChar w:fldCharType="begin"/>
    </w:r>
    <w:r w:rsidRPr="00941060">
      <w:rPr>
        <w:color w:val="5B9BD5"/>
      </w:rPr>
      <w:instrText>NUMPAGES \ * arabskie \ * MERGEFORMAT</w:instrText>
    </w:r>
    <w:r w:rsidR="000F2BEE" w:rsidRPr="00941060">
      <w:rPr>
        <w:color w:val="5B9BD5"/>
      </w:rPr>
      <w:fldChar w:fldCharType="separate"/>
    </w:r>
    <w:r w:rsidR="00DA6497">
      <w:rPr>
        <w:noProof/>
        <w:color w:val="5B9BD5"/>
      </w:rPr>
      <w:t>8</w:t>
    </w:r>
    <w:r w:rsidR="000F2BEE" w:rsidRPr="00941060">
      <w:rPr>
        <w:color w:val="5B9BD5"/>
      </w:rPr>
      <w:fldChar w:fldCharType="end"/>
    </w:r>
  </w:p>
  <w:p w:rsidR="006E1C08" w:rsidRDefault="006E1C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0F97" w:rsidRDefault="00CA0F97" w:rsidP="00420C0C">
      <w:pPr>
        <w:spacing w:after="0" w:line="240" w:lineRule="auto"/>
      </w:pPr>
      <w:r>
        <w:separator/>
      </w:r>
    </w:p>
  </w:footnote>
  <w:footnote w:type="continuationSeparator" w:id="0">
    <w:p w:rsidR="00CA0F97" w:rsidRDefault="00CA0F97" w:rsidP="00420C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A06" w:rsidRDefault="000F3CC3" w:rsidP="00425A06">
    <w:pPr>
      <w:pStyle w:val="Nagwek"/>
      <w:tabs>
        <w:tab w:val="clear" w:pos="4536"/>
        <w:tab w:val="left" w:pos="5812"/>
      </w:tabs>
      <w:ind w:left="5664"/>
      <w:rPr>
        <w:sz w:val="16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638810</wp:posOffset>
          </wp:positionH>
          <wp:positionV relativeFrom="paragraph">
            <wp:posOffset>-269240</wp:posOffset>
          </wp:positionV>
          <wp:extent cx="2793365" cy="748665"/>
          <wp:effectExtent l="19050" t="0" r="6985" b="0"/>
          <wp:wrapNone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3365" cy="7486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25A06">
      <w:rPr>
        <w:sz w:val="16"/>
      </w:rPr>
      <w:t xml:space="preserve">    </w:t>
    </w:r>
    <w:r w:rsidR="00425A06">
      <w:rPr>
        <w:sz w:val="16"/>
      </w:rPr>
      <w:tab/>
      <w:t xml:space="preserve">Załącznik nr 5 </w:t>
    </w:r>
    <w:r w:rsidR="00425A06">
      <w:rPr>
        <w:sz w:val="16"/>
      </w:rPr>
      <w:br/>
      <w:t xml:space="preserve">    do Uchwały Senatu Uniwersytetu Medycznego</w:t>
    </w:r>
  </w:p>
  <w:p w:rsidR="00425A06" w:rsidRDefault="00425A06" w:rsidP="00425A06">
    <w:pPr>
      <w:pStyle w:val="Nagwek"/>
      <w:tabs>
        <w:tab w:val="left" w:pos="8100"/>
      </w:tabs>
      <w:ind w:left="4536"/>
      <w:rPr>
        <w:sz w:val="16"/>
      </w:rPr>
    </w:pPr>
    <w:r>
      <w:rPr>
        <w:sz w:val="16"/>
      </w:rPr>
      <w:t xml:space="preserve">                                   we Wrocławiu nr </w:t>
    </w:r>
    <w:r w:rsidR="0035703D">
      <w:rPr>
        <w:sz w:val="16"/>
      </w:rPr>
      <w:t>1630</w:t>
    </w:r>
  </w:p>
  <w:p w:rsidR="00425A06" w:rsidRDefault="00425A06" w:rsidP="00425A06">
    <w:pPr>
      <w:pStyle w:val="Nagwek"/>
      <w:tabs>
        <w:tab w:val="left" w:pos="8100"/>
      </w:tabs>
      <w:ind w:left="4536"/>
      <w:rPr>
        <w:sz w:val="16"/>
      </w:rPr>
    </w:pPr>
    <w:r>
      <w:rPr>
        <w:sz w:val="16"/>
      </w:rPr>
      <w:t xml:space="preserve">                                   z dnia </w:t>
    </w:r>
    <w:r w:rsidR="0035703D">
      <w:rPr>
        <w:sz w:val="16"/>
      </w:rPr>
      <w:t>30 marca 2016 r.</w:t>
    </w:r>
  </w:p>
  <w:p w:rsidR="009A7B98" w:rsidRPr="009A7B98" w:rsidRDefault="009A7B98" w:rsidP="009A7B98">
    <w:pPr>
      <w:pStyle w:val="Nagwek"/>
      <w:ind w:left="4536"/>
      <w:jc w:val="right"/>
      <w:rPr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A06" w:rsidRDefault="000F3CC3" w:rsidP="00425A06">
    <w:pPr>
      <w:pStyle w:val="Nagwek"/>
      <w:tabs>
        <w:tab w:val="clear" w:pos="4536"/>
        <w:tab w:val="left" w:pos="5812"/>
      </w:tabs>
      <w:ind w:left="5664"/>
      <w:rPr>
        <w:sz w:val="16"/>
      </w:rPr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posOffset>638810</wp:posOffset>
          </wp:positionH>
          <wp:positionV relativeFrom="paragraph">
            <wp:posOffset>-269240</wp:posOffset>
          </wp:positionV>
          <wp:extent cx="2793365" cy="748665"/>
          <wp:effectExtent l="19050" t="0" r="6985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3365" cy="7486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25A06">
      <w:rPr>
        <w:sz w:val="16"/>
      </w:rPr>
      <w:t xml:space="preserve">    </w:t>
    </w:r>
    <w:r w:rsidR="00425A06">
      <w:rPr>
        <w:sz w:val="16"/>
      </w:rPr>
      <w:tab/>
      <w:t>Załącznik nr 5</w:t>
    </w:r>
    <w:r w:rsidR="009A7B98">
      <w:rPr>
        <w:sz w:val="16"/>
      </w:rPr>
      <w:t xml:space="preserve"> </w:t>
    </w:r>
    <w:r w:rsidR="009A7B98">
      <w:rPr>
        <w:sz w:val="16"/>
      </w:rPr>
      <w:br/>
    </w:r>
    <w:r w:rsidR="00425A06">
      <w:rPr>
        <w:sz w:val="16"/>
      </w:rPr>
      <w:t xml:space="preserve">    </w:t>
    </w:r>
    <w:r w:rsidR="009A7B98">
      <w:rPr>
        <w:sz w:val="16"/>
      </w:rPr>
      <w:t>do Uchwały Senatu Uniwersytetu Medycznego</w:t>
    </w:r>
  </w:p>
  <w:p w:rsidR="000E4F38" w:rsidRDefault="00425A06" w:rsidP="000E4F38">
    <w:pPr>
      <w:pStyle w:val="Nagwek"/>
      <w:tabs>
        <w:tab w:val="left" w:pos="8100"/>
      </w:tabs>
      <w:ind w:left="4536"/>
      <w:rPr>
        <w:sz w:val="16"/>
      </w:rPr>
    </w:pPr>
    <w:r>
      <w:rPr>
        <w:sz w:val="16"/>
      </w:rPr>
      <w:t xml:space="preserve">                                   </w:t>
    </w:r>
    <w:r w:rsidR="009A7B98">
      <w:rPr>
        <w:sz w:val="16"/>
      </w:rPr>
      <w:t>we Wrocławiu nr</w:t>
    </w:r>
    <w:r>
      <w:rPr>
        <w:sz w:val="16"/>
      </w:rPr>
      <w:t xml:space="preserve"> ……………………………………………</w:t>
    </w:r>
  </w:p>
  <w:p w:rsidR="00425A06" w:rsidRDefault="00425A06" w:rsidP="000E4F38">
    <w:pPr>
      <w:pStyle w:val="Nagwek"/>
      <w:tabs>
        <w:tab w:val="left" w:pos="8100"/>
      </w:tabs>
      <w:ind w:left="4536"/>
      <w:rPr>
        <w:sz w:val="16"/>
      </w:rPr>
    </w:pPr>
    <w:r>
      <w:rPr>
        <w:sz w:val="16"/>
      </w:rPr>
      <w:t xml:space="preserve">                                   z dnia ……………………………………………………………..</w:t>
    </w:r>
  </w:p>
  <w:p w:rsidR="006E1C08" w:rsidRPr="009A7B98" w:rsidRDefault="009A7B98" w:rsidP="009A7B98">
    <w:pPr>
      <w:pStyle w:val="Nagwek"/>
      <w:ind w:left="4536"/>
      <w:jc w:val="right"/>
      <w:rPr>
        <w:sz w:val="16"/>
      </w:rPr>
    </w:pPr>
    <w:r>
      <w:rPr>
        <w:sz w:val="16"/>
      </w:rPr>
      <w:t xml:space="preserve">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648C9"/>
    <w:multiLevelType w:val="hybridMultilevel"/>
    <w:tmpl w:val="697052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D8448A3"/>
    <w:multiLevelType w:val="hybridMultilevel"/>
    <w:tmpl w:val="BB9A79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C0C"/>
    <w:rsid w:val="00011CDB"/>
    <w:rsid w:val="00022532"/>
    <w:rsid w:val="000334F7"/>
    <w:rsid w:val="000727FC"/>
    <w:rsid w:val="000D4F73"/>
    <w:rsid w:val="000E4F38"/>
    <w:rsid w:val="000F2BEE"/>
    <w:rsid w:val="000F3CC3"/>
    <w:rsid w:val="00124B37"/>
    <w:rsid w:val="001338D8"/>
    <w:rsid w:val="00133964"/>
    <w:rsid w:val="001F2073"/>
    <w:rsid w:val="00221BC5"/>
    <w:rsid w:val="00224C44"/>
    <w:rsid w:val="002273F7"/>
    <w:rsid w:val="00240614"/>
    <w:rsid w:val="00257D49"/>
    <w:rsid w:val="00261E41"/>
    <w:rsid w:val="00276387"/>
    <w:rsid w:val="002813DF"/>
    <w:rsid w:val="00291ACC"/>
    <w:rsid w:val="002A2720"/>
    <w:rsid w:val="002B74A3"/>
    <w:rsid w:val="002D3307"/>
    <w:rsid w:val="002E2A69"/>
    <w:rsid w:val="003166AD"/>
    <w:rsid w:val="0035703D"/>
    <w:rsid w:val="00376C1C"/>
    <w:rsid w:val="00383861"/>
    <w:rsid w:val="003C5D50"/>
    <w:rsid w:val="003D495E"/>
    <w:rsid w:val="00420C0C"/>
    <w:rsid w:val="00425A06"/>
    <w:rsid w:val="004430C2"/>
    <w:rsid w:val="004465CC"/>
    <w:rsid w:val="00477DCB"/>
    <w:rsid w:val="004F0142"/>
    <w:rsid w:val="004F17D2"/>
    <w:rsid w:val="004F272A"/>
    <w:rsid w:val="00517320"/>
    <w:rsid w:val="00577C32"/>
    <w:rsid w:val="0059224E"/>
    <w:rsid w:val="0059694B"/>
    <w:rsid w:val="005B6480"/>
    <w:rsid w:val="005C013D"/>
    <w:rsid w:val="00611BA7"/>
    <w:rsid w:val="006200DF"/>
    <w:rsid w:val="00626D5E"/>
    <w:rsid w:val="00640A5C"/>
    <w:rsid w:val="006647BA"/>
    <w:rsid w:val="00672909"/>
    <w:rsid w:val="00680EB7"/>
    <w:rsid w:val="006A3C86"/>
    <w:rsid w:val="006B094C"/>
    <w:rsid w:val="006D4F91"/>
    <w:rsid w:val="006D6D5F"/>
    <w:rsid w:val="006E168B"/>
    <w:rsid w:val="006E18E2"/>
    <w:rsid w:val="006E1C08"/>
    <w:rsid w:val="0070216F"/>
    <w:rsid w:val="00710C9A"/>
    <w:rsid w:val="00721D97"/>
    <w:rsid w:val="00726E37"/>
    <w:rsid w:val="00727C06"/>
    <w:rsid w:val="007A1EE5"/>
    <w:rsid w:val="007B5FF3"/>
    <w:rsid w:val="007F6E2D"/>
    <w:rsid w:val="00830FAB"/>
    <w:rsid w:val="00857D66"/>
    <w:rsid w:val="008715BD"/>
    <w:rsid w:val="008859E2"/>
    <w:rsid w:val="00886AC3"/>
    <w:rsid w:val="00893992"/>
    <w:rsid w:val="008D1201"/>
    <w:rsid w:val="00924C9B"/>
    <w:rsid w:val="00941060"/>
    <w:rsid w:val="00946913"/>
    <w:rsid w:val="00953CEB"/>
    <w:rsid w:val="00960708"/>
    <w:rsid w:val="009929D1"/>
    <w:rsid w:val="009A7B98"/>
    <w:rsid w:val="009D7BCA"/>
    <w:rsid w:val="009E74B2"/>
    <w:rsid w:val="00A260E3"/>
    <w:rsid w:val="00A30199"/>
    <w:rsid w:val="00A30398"/>
    <w:rsid w:val="00A47513"/>
    <w:rsid w:val="00A57F9A"/>
    <w:rsid w:val="00AA422B"/>
    <w:rsid w:val="00AB689E"/>
    <w:rsid w:val="00AB6CE5"/>
    <w:rsid w:val="00AD5870"/>
    <w:rsid w:val="00AD664C"/>
    <w:rsid w:val="00B311C3"/>
    <w:rsid w:val="00B46E70"/>
    <w:rsid w:val="00B52E51"/>
    <w:rsid w:val="00B54CDC"/>
    <w:rsid w:val="00B6026F"/>
    <w:rsid w:val="00B61163"/>
    <w:rsid w:val="00B85073"/>
    <w:rsid w:val="00BA2B32"/>
    <w:rsid w:val="00BC3D16"/>
    <w:rsid w:val="00BC502E"/>
    <w:rsid w:val="00BD1099"/>
    <w:rsid w:val="00BD1F78"/>
    <w:rsid w:val="00C12051"/>
    <w:rsid w:val="00C45D6A"/>
    <w:rsid w:val="00C47EE5"/>
    <w:rsid w:val="00C641C7"/>
    <w:rsid w:val="00C9016F"/>
    <w:rsid w:val="00CA02A8"/>
    <w:rsid w:val="00CA0F97"/>
    <w:rsid w:val="00CD7636"/>
    <w:rsid w:val="00D151D6"/>
    <w:rsid w:val="00D354A4"/>
    <w:rsid w:val="00D44B2F"/>
    <w:rsid w:val="00D50244"/>
    <w:rsid w:val="00D63982"/>
    <w:rsid w:val="00DA6497"/>
    <w:rsid w:val="00DE16A0"/>
    <w:rsid w:val="00DE4CD2"/>
    <w:rsid w:val="00E303C6"/>
    <w:rsid w:val="00EA5F3E"/>
    <w:rsid w:val="00EB1CA3"/>
    <w:rsid w:val="00EB2B31"/>
    <w:rsid w:val="00ED0A01"/>
    <w:rsid w:val="00EF0D47"/>
    <w:rsid w:val="00F010B5"/>
    <w:rsid w:val="00F55293"/>
    <w:rsid w:val="00F60A1E"/>
    <w:rsid w:val="00F60FD4"/>
    <w:rsid w:val="00F76120"/>
    <w:rsid w:val="00F813C8"/>
    <w:rsid w:val="00F85CFA"/>
    <w:rsid w:val="00F87500"/>
    <w:rsid w:val="00FF1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563E142-F612-4615-9AD7-DD39362C8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0C0C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qFormat/>
    <w:locked/>
    <w:rsid w:val="00B311C3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locked/>
    <w:rsid w:val="00B311C3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locked/>
    <w:rsid w:val="00B311C3"/>
    <w:pPr>
      <w:spacing w:before="240" w:after="60"/>
      <w:outlineLvl w:val="5"/>
    </w:pPr>
    <w:rPr>
      <w:rFonts w:eastAsia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3">
    <w:name w:val="Pa3"/>
    <w:basedOn w:val="Normalny"/>
    <w:next w:val="Normalny"/>
    <w:uiPriority w:val="99"/>
    <w:rsid w:val="00420C0C"/>
    <w:pPr>
      <w:autoSpaceDE w:val="0"/>
      <w:autoSpaceDN w:val="0"/>
      <w:adjustRightInd w:val="0"/>
      <w:spacing w:after="0" w:line="201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420C0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locked/>
    <w:rsid w:val="00420C0C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420C0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420C0C"/>
    <w:rPr>
      <w:rFonts w:ascii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420C0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20C0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261E4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Znak2">
    <w:name w:val="Znak Znak2"/>
    <w:uiPriority w:val="99"/>
    <w:locked/>
    <w:rsid w:val="006A3C86"/>
    <w:rPr>
      <w:rFonts w:ascii="Calibri" w:hAnsi="Calibri" w:cs="Times New Roman"/>
      <w:sz w:val="22"/>
      <w:szCs w:val="22"/>
      <w:lang w:val="pl-PL" w:eastAsia="en-US" w:bidi="ar-SA"/>
    </w:rPr>
  </w:style>
  <w:style w:type="character" w:styleId="Hipercze">
    <w:name w:val="Hyperlink"/>
    <w:unhideWhenUsed/>
    <w:rsid w:val="00AA422B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semiHidden/>
    <w:rsid w:val="00B311C3"/>
    <w:pPr>
      <w:spacing w:after="0" w:line="240" w:lineRule="auto"/>
    </w:pPr>
    <w:rPr>
      <w:rFonts w:ascii="Times New Roman" w:eastAsia="Times New Roman" w:hAnsi="Times New Roman"/>
      <w:sz w:val="20"/>
      <w:szCs w:val="18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311C3"/>
    <w:rPr>
      <w:rFonts w:ascii="Times New Roman" w:eastAsia="Times New Roman" w:hAnsi="Times New Roman"/>
      <w:szCs w:val="18"/>
    </w:rPr>
  </w:style>
  <w:style w:type="character" w:customStyle="1" w:styleId="Nagwek3Znak">
    <w:name w:val="Nagłówek 3 Znak"/>
    <w:basedOn w:val="Domylnaczcionkaakapitu"/>
    <w:link w:val="Nagwek3"/>
    <w:rsid w:val="00B311C3"/>
    <w:rPr>
      <w:rFonts w:ascii="Times New Roman" w:eastAsia="Times New Roman" w:hAnsi="Times New Roman"/>
      <w:b/>
      <w:bCs/>
      <w:sz w:val="18"/>
      <w:szCs w:val="18"/>
    </w:rPr>
  </w:style>
  <w:style w:type="character" w:customStyle="1" w:styleId="Nagwek5Znak">
    <w:name w:val="Nagłówek 5 Znak"/>
    <w:basedOn w:val="Domylnaczcionkaakapitu"/>
    <w:link w:val="Nagwek5"/>
    <w:semiHidden/>
    <w:rsid w:val="00B311C3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basedOn w:val="Domylnaczcionkaakapitu"/>
    <w:link w:val="Nagwek6"/>
    <w:semiHidden/>
    <w:rsid w:val="00B311C3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311C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311C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036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6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szula.kaczmarek@umed.wroc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tomzach@umed.wroc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2737</Words>
  <Characters>16423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19122</CharactersWithSpaces>
  <SharedDoc>false</SharedDoc>
  <HLinks>
    <vt:vector size="12" baseType="variant">
      <vt:variant>
        <vt:i4>5439584</vt:i4>
      </vt:variant>
      <vt:variant>
        <vt:i4>3</vt:i4>
      </vt:variant>
      <vt:variant>
        <vt:i4>0</vt:i4>
      </vt:variant>
      <vt:variant>
        <vt:i4>5</vt:i4>
      </vt:variant>
      <vt:variant>
        <vt:lpwstr>mailto:urszula.kaczmarek@umed.wroc.pl</vt:lpwstr>
      </vt:variant>
      <vt:variant>
        <vt:lpwstr/>
      </vt:variant>
      <vt:variant>
        <vt:i4>7602181</vt:i4>
      </vt:variant>
      <vt:variant>
        <vt:i4>0</vt:i4>
      </vt:variant>
      <vt:variant>
        <vt:i4>0</vt:i4>
      </vt:variant>
      <vt:variant>
        <vt:i4>5</vt:i4>
      </vt:variant>
      <vt:variant>
        <vt:lpwstr>mailto:stomzach@umed.wroc.pl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IzaF</dc:creator>
  <cp:lastModifiedBy>S_Dydaktyczna_WLS</cp:lastModifiedBy>
  <cp:revision>2</cp:revision>
  <cp:lastPrinted>2018-06-28T10:07:00Z</cp:lastPrinted>
  <dcterms:created xsi:type="dcterms:W3CDTF">2018-07-19T06:43:00Z</dcterms:created>
  <dcterms:modified xsi:type="dcterms:W3CDTF">2018-07-19T06:43:00Z</dcterms:modified>
</cp:coreProperties>
</file>