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49089" w14:textId="7FD4E73A" w:rsidR="00035652" w:rsidRDefault="00CD5146" w:rsidP="00CD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5146">
        <w:rPr>
          <w:rFonts w:ascii="Times New Roman" w:hAnsi="Times New Roman" w:cs="Times New Roman"/>
          <w:b/>
          <w:sz w:val="28"/>
          <w:szCs w:val="28"/>
        </w:rPr>
        <w:t>Periodontologia przedkliniczna</w:t>
      </w:r>
    </w:p>
    <w:p w14:paraId="25B79CE0" w14:textId="6EABF7C0" w:rsidR="00CD5146" w:rsidRDefault="00CD5146" w:rsidP="00CD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Rok III</w:t>
      </w:r>
    </w:p>
    <w:p w14:paraId="564C7C75" w14:textId="0E5CA30C" w:rsidR="00CD5146" w:rsidRDefault="00CD5146" w:rsidP="00CD51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Wprowadzenie do ćwiczeń</w:t>
      </w:r>
    </w:p>
    <w:p w14:paraId="33CDC22F" w14:textId="77777777" w:rsidR="00CD5146" w:rsidRPr="00072917" w:rsidRDefault="00CD5146" w:rsidP="00072917">
      <w:pPr>
        <w:spacing w:after="0"/>
        <w:jc w:val="both"/>
        <w:rPr>
          <w:rFonts w:ascii="Arial Black" w:hAnsi="Arial Black" w:cs="Times"/>
          <w:b/>
        </w:rPr>
      </w:pPr>
      <w:r w:rsidRPr="00072917">
        <w:rPr>
          <w:rFonts w:ascii="Arial Black" w:hAnsi="Arial Black" w:cs="Times"/>
          <w:b/>
        </w:rPr>
        <w:t xml:space="preserve">Ćwiczenia (5 x 3 godz. w warunkach symulacyjnych i 2 X 3 godz. w warunkach klinicznych) </w:t>
      </w:r>
    </w:p>
    <w:p w14:paraId="779F4A88" w14:textId="4DA7FA39" w:rsidR="00CD5146" w:rsidRPr="00CD5146" w:rsidRDefault="00CD5146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46">
        <w:rPr>
          <w:rFonts w:ascii="Times New Roman" w:hAnsi="Times New Roman" w:cs="Times New Roman"/>
          <w:sz w:val="24"/>
          <w:szCs w:val="24"/>
        </w:rPr>
        <w:t>Budowa szczoteczek (ręczne, maszynowe), techniki szczotkowania zębów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5146">
        <w:rPr>
          <w:rFonts w:ascii="Times New Roman" w:hAnsi="Times New Roman" w:cs="Times New Roman"/>
          <w:sz w:val="24"/>
          <w:szCs w:val="24"/>
        </w:rPr>
        <w:t xml:space="preserve">systemy oczyszczania przestrzeni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międzyzębowych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pasty do zębów- budowa</w:t>
      </w:r>
      <w:r w:rsidRPr="00CD5146">
        <w:rPr>
          <w:rFonts w:ascii="Times New Roman" w:hAnsi="Times New Roman" w:cs="Times New Roman"/>
          <w:sz w:val="24"/>
          <w:szCs w:val="24"/>
        </w:rPr>
        <w:t>, zasady spersonalizowanego instruktażu higieny jamy ustnej (TIPPS)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4FB2BDB" w14:textId="375E28E3" w:rsidR="00CD5146" w:rsidRPr="00CD5146" w:rsidRDefault="00CD5146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46">
        <w:rPr>
          <w:rFonts w:ascii="Times New Roman" w:hAnsi="Times New Roman" w:cs="Times New Roman"/>
          <w:sz w:val="24"/>
          <w:szCs w:val="24"/>
        </w:rPr>
        <w:t xml:space="preserve">Instrumenty ręczne w leczeniu periodontologicznym, zasady ergonomicznej pracy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skalerami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kiretami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, uchwyty i punkty podparcia instrumentów ręcznych, zasady ostrzenia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kiret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CD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CE527E" w14:textId="24BEBC67" w:rsidR="00CD5146" w:rsidRPr="00CD5146" w:rsidRDefault="00CD5146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46">
        <w:rPr>
          <w:rFonts w:ascii="Times New Roman" w:hAnsi="Times New Roman" w:cs="Times New Roman"/>
          <w:sz w:val="24"/>
          <w:szCs w:val="24"/>
        </w:rPr>
        <w:t xml:space="preserve">Zasady pracy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kiretami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Graceya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uniwersalnymi.</w:t>
      </w:r>
      <w:r w:rsidRPr="00CD514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03F6EC2" w14:textId="601C1930" w:rsidR="00CD5146" w:rsidRPr="00CD5146" w:rsidRDefault="00CD5146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D5146">
        <w:rPr>
          <w:rFonts w:ascii="Times New Roman" w:hAnsi="Times New Roman" w:cs="Times New Roman"/>
          <w:sz w:val="24"/>
          <w:szCs w:val="24"/>
        </w:rPr>
        <w:t>Skalery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 maszynowe- rodzaje, technika pracy, rodzaje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tipów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skalingu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root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planingu</w:t>
      </w:r>
      <w:proofErr w:type="spellEnd"/>
      <w:r w:rsidRPr="00CD514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zalety i wady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maszynowych vs.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ręcznych.</w:t>
      </w:r>
      <w:r w:rsidR="00072917">
        <w:rPr>
          <w:rFonts w:ascii="Times New Roman" w:hAnsi="Times New Roman" w:cs="Times New Roman"/>
          <w:sz w:val="24"/>
          <w:szCs w:val="24"/>
        </w:rPr>
        <w:t xml:space="preserve"> Piaskowanie nad- i </w:t>
      </w:r>
      <w:proofErr w:type="spellStart"/>
      <w:r w:rsidR="00072917">
        <w:rPr>
          <w:rFonts w:ascii="Times New Roman" w:hAnsi="Times New Roman" w:cs="Times New Roman"/>
          <w:sz w:val="24"/>
          <w:szCs w:val="24"/>
        </w:rPr>
        <w:t>poddziąsłowe</w:t>
      </w:r>
      <w:proofErr w:type="spellEnd"/>
      <w:r w:rsidR="00072917">
        <w:rPr>
          <w:rFonts w:ascii="Times New Roman" w:hAnsi="Times New Roman" w:cs="Times New Roman"/>
          <w:sz w:val="24"/>
          <w:szCs w:val="24"/>
        </w:rPr>
        <w:t>, rodzaje proszków.</w:t>
      </w:r>
    </w:p>
    <w:p w14:paraId="7C88F126" w14:textId="712F4330" w:rsidR="00CD5146" w:rsidRPr="00CD5146" w:rsidRDefault="00072917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Podstawy badania periodontologicznego.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Periodontometry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>. Karta badania periodontologicznego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</w:t>
      </w:r>
      <w:r w:rsidR="00CD5146" w:rsidRPr="00CD5146">
        <w:rPr>
          <w:rFonts w:ascii="Times New Roman" w:hAnsi="Times New Roman" w:cs="Times New Roman"/>
          <w:sz w:val="24"/>
          <w:szCs w:val="24"/>
        </w:rPr>
        <w:t xml:space="preserve">. Zagrożenia w gabinecie periodontologicznym-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bioareozol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, profilaktyka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poekspozycyjna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>.</w:t>
      </w:r>
    </w:p>
    <w:p w14:paraId="2C98357E" w14:textId="2F6ADEF5" w:rsidR="00CD5146" w:rsidRPr="00CD5146" w:rsidRDefault="00CD5146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146">
        <w:rPr>
          <w:rFonts w:ascii="Times New Roman" w:hAnsi="Times New Roman" w:cs="Times New Roman"/>
          <w:sz w:val="24"/>
          <w:szCs w:val="24"/>
        </w:rPr>
        <w:t xml:space="preserve">Kliniczne badanie periodontologiczne- ocena higieny jamy ustnej i stanu zapalnego, PD, CAL, REC, F, badanie ruchomości zębów i kompleksu śluzówkowo-dziąsłowego, praktyczne wypełnianie karty badania. </w:t>
      </w:r>
      <w:proofErr w:type="spellStart"/>
      <w:r w:rsidR="00072917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="00072917">
        <w:rPr>
          <w:rFonts w:ascii="Times New Roman" w:hAnsi="Times New Roman" w:cs="Times New Roman"/>
          <w:sz w:val="24"/>
          <w:szCs w:val="24"/>
        </w:rPr>
        <w:t xml:space="preserve"> Chart w warunkach klinicznych. </w:t>
      </w:r>
    </w:p>
    <w:p w14:paraId="12E7B7D0" w14:textId="41CFD544" w:rsidR="00CD5146" w:rsidRPr="00072917" w:rsidRDefault="00CD5146" w:rsidP="000729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917">
        <w:rPr>
          <w:rFonts w:ascii="Times New Roman" w:hAnsi="Times New Roman" w:cs="Times New Roman"/>
          <w:sz w:val="24"/>
          <w:szCs w:val="24"/>
        </w:rPr>
        <w:t>Złogi nad</w:t>
      </w:r>
      <w:r w:rsidR="00072917">
        <w:rPr>
          <w:rFonts w:ascii="Times New Roman" w:hAnsi="Times New Roman" w:cs="Times New Roman"/>
          <w:sz w:val="24"/>
          <w:szCs w:val="24"/>
        </w:rPr>
        <w:t xml:space="preserve">- i </w:t>
      </w:r>
      <w:proofErr w:type="spellStart"/>
      <w:r w:rsidR="00072917">
        <w:rPr>
          <w:rFonts w:ascii="Times New Roman" w:hAnsi="Times New Roman" w:cs="Times New Roman"/>
          <w:sz w:val="24"/>
          <w:szCs w:val="24"/>
        </w:rPr>
        <w:t>poddziąsłowe</w:t>
      </w:r>
      <w:proofErr w:type="spellEnd"/>
      <w:r w:rsidRPr="00072917">
        <w:rPr>
          <w:rFonts w:ascii="Times New Roman" w:hAnsi="Times New Roman" w:cs="Times New Roman"/>
          <w:sz w:val="24"/>
          <w:szCs w:val="24"/>
        </w:rPr>
        <w:t xml:space="preserve">- powstawanie, patogenność. </w:t>
      </w:r>
    </w:p>
    <w:p w14:paraId="28DB3D33" w14:textId="7DC7832C" w:rsidR="00CD5146" w:rsidRDefault="00CD5146" w:rsidP="00CD5146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A003148" w14:textId="509F6413" w:rsidR="00CD5146" w:rsidRDefault="00072917" w:rsidP="000729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2917">
        <w:rPr>
          <w:rFonts w:ascii="Times New Roman" w:hAnsi="Times New Roman" w:cs="Times New Roman"/>
          <w:b/>
          <w:sz w:val="24"/>
          <w:szCs w:val="24"/>
        </w:rPr>
        <w:t xml:space="preserve">Seminaria interaktywne (od 27 lutego) </w:t>
      </w:r>
    </w:p>
    <w:p w14:paraId="32C92D45" w14:textId="63F7A1ED" w:rsidR="00072917" w:rsidRPr="00072917" w:rsidRDefault="00072917" w:rsidP="000729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917">
        <w:rPr>
          <w:rFonts w:ascii="Times New Roman" w:hAnsi="Times New Roman" w:cs="Times New Roman"/>
          <w:sz w:val="24"/>
          <w:szCs w:val="24"/>
        </w:rPr>
        <w:t>1. Budowa i fizjologia przyzębia</w:t>
      </w:r>
    </w:p>
    <w:p w14:paraId="6ADA8F13" w14:textId="63A47C41" w:rsidR="00072917" w:rsidRPr="00072917" w:rsidRDefault="00072917" w:rsidP="0007291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917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Płytka i </w:t>
      </w:r>
      <w:proofErr w:type="spellStart"/>
      <w:r>
        <w:rPr>
          <w:rFonts w:ascii="Times New Roman" w:hAnsi="Times New Roman" w:cs="Times New Roman"/>
          <w:sz w:val="24"/>
          <w:szCs w:val="24"/>
        </w:rPr>
        <w:t>b</w:t>
      </w:r>
      <w:r w:rsidRPr="00072917">
        <w:rPr>
          <w:rFonts w:ascii="Times New Roman" w:hAnsi="Times New Roman" w:cs="Times New Roman"/>
          <w:sz w:val="24"/>
          <w:szCs w:val="24"/>
        </w:rPr>
        <w:t>iofilm</w:t>
      </w:r>
      <w:proofErr w:type="spellEnd"/>
      <w:r w:rsidRPr="00072917">
        <w:rPr>
          <w:rFonts w:ascii="Times New Roman" w:hAnsi="Times New Roman" w:cs="Times New Roman"/>
          <w:sz w:val="24"/>
          <w:szCs w:val="24"/>
        </w:rPr>
        <w:t xml:space="preserve"> bakteryjny</w:t>
      </w:r>
      <w:r>
        <w:rPr>
          <w:rFonts w:ascii="Times New Roman" w:hAnsi="Times New Roman" w:cs="Times New Roman"/>
          <w:sz w:val="24"/>
          <w:szCs w:val="24"/>
        </w:rPr>
        <w:t>- mechanizm powstawania</w:t>
      </w:r>
      <w:r w:rsidRPr="00072917">
        <w:rPr>
          <w:rFonts w:ascii="Times New Roman" w:hAnsi="Times New Roman" w:cs="Times New Roman"/>
          <w:sz w:val="24"/>
          <w:szCs w:val="24"/>
        </w:rPr>
        <w:t xml:space="preserve"> i jego znaczenie w powstawaniu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periodontopatii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2917">
        <w:rPr>
          <w:rFonts w:ascii="Times New Roman" w:hAnsi="Times New Roman" w:cs="Times New Roman"/>
          <w:sz w:val="24"/>
          <w:szCs w:val="24"/>
        </w:rPr>
        <w:t xml:space="preserve">Złogi nazębne i ich rola w powstawaniu </w:t>
      </w:r>
      <w:proofErr w:type="spellStart"/>
      <w:r w:rsidRPr="00072917">
        <w:rPr>
          <w:rFonts w:ascii="Times New Roman" w:hAnsi="Times New Roman" w:cs="Times New Roman"/>
          <w:sz w:val="24"/>
          <w:szCs w:val="24"/>
        </w:rPr>
        <w:t>periodontopatii</w:t>
      </w:r>
      <w:proofErr w:type="spellEnd"/>
      <w:r w:rsidRPr="00072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AFB207" w14:textId="77777777" w:rsidR="00072917" w:rsidRPr="00072917" w:rsidRDefault="00072917" w:rsidP="00072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917">
        <w:rPr>
          <w:rFonts w:ascii="Times New Roman" w:hAnsi="Times New Roman" w:cs="Times New Roman"/>
          <w:sz w:val="24"/>
          <w:szCs w:val="24"/>
        </w:rPr>
        <w:t xml:space="preserve">3. Profilaktyka periodontologiczna. Rola i znaczenie antyseptyków stomatologicznych  </w:t>
      </w:r>
    </w:p>
    <w:p w14:paraId="384DA690" w14:textId="77777777" w:rsidR="00072917" w:rsidRPr="00072917" w:rsidRDefault="00072917" w:rsidP="00072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917">
        <w:rPr>
          <w:rFonts w:ascii="Times New Roman" w:hAnsi="Times New Roman" w:cs="Times New Roman"/>
          <w:sz w:val="24"/>
          <w:szCs w:val="24"/>
        </w:rPr>
        <w:t xml:space="preserve">4. Istota podstawowych zabiegów periodontologicznych w obszarze nad- i </w:t>
      </w:r>
      <w:proofErr w:type="spellStart"/>
      <w:r w:rsidRPr="00072917">
        <w:rPr>
          <w:rFonts w:ascii="Times New Roman" w:hAnsi="Times New Roman" w:cs="Times New Roman"/>
          <w:sz w:val="24"/>
          <w:szCs w:val="24"/>
        </w:rPr>
        <w:t>poddziąsłowym</w:t>
      </w:r>
      <w:proofErr w:type="spellEnd"/>
      <w:r w:rsidRPr="0007291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FBAAFF" w14:textId="77777777" w:rsidR="00072917" w:rsidRPr="00072917" w:rsidRDefault="00072917" w:rsidP="0007291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2917">
        <w:rPr>
          <w:rFonts w:ascii="Times New Roman" w:hAnsi="Times New Roman" w:cs="Times New Roman"/>
          <w:sz w:val="24"/>
          <w:szCs w:val="24"/>
        </w:rPr>
        <w:t xml:space="preserve">5. Kliniczne badanie periodontologiczne. Podstawowe wskaźniki periodontologiczne  </w:t>
      </w:r>
    </w:p>
    <w:p w14:paraId="0DCF12CF" w14:textId="5C1143DF" w:rsidR="00072917" w:rsidRPr="00072917" w:rsidRDefault="00072917" w:rsidP="00072917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1D65B674" w14:textId="62153DF4" w:rsidR="00072917" w:rsidRDefault="00072917" w:rsidP="000729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3F6B439" w14:textId="0A6CCED8" w:rsidR="00072917" w:rsidRDefault="00072917" w:rsidP="000729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7E9AC" w14:textId="51CC5490" w:rsidR="00072917" w:rsidRDefault="00E735CC" w:rsidP="000729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Zajęcia praktyczne</w:t>
      </w:r>
    </w:p>
    <w:p w14:paraId="26D4FAFF" w14:textId="0E527225" w:rsidR="00E735CC" w:rsidRDefault="00E735CC" w:rsidP="0007291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warunkach fantomowych</w:t>
      </w:r>
    </w:p>
    <w:p w14:paraId="7C3AD71A" w14:textId="20EF94BB" w:rsidR="00CD5146" w:rsidRPr="00E735CC" w:rsidRDefault="00E735CC" w:rsidP="0095121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Instruktaż higieny jamy ustnej na fantomach- metody szczotkowania zębów i oczyszczania przestrzeni </w:t>
      </w:r>
      <w:proofErr w:type="spellStart"/>
      <w:r>
        <w:rPr>
          <w:rFonts w:ascii="Times New Roman" w:hAnsi="Times New Roman" w:cs="Times New Roman"/>
          <w:sz w:val="24"/>
          <w:szCs w:val="24"/>
        </w:rPr>
        <w:t>międzyzębowych</w:t>
      </w:r>
      <w:proofErr w:type="spellEnd"/>
      <w:r>
        <w:rPr>
          <w:rFonts w:ascii="Times New Roman" w:hAnsi="Times New Roman" w:cs="Times New Roman"/>
          <w:sz w:val="24"/>
          <w:szCs w:val="24"/>
        </w:rPr>
        <w:t>. P</w:t>
      </w:r>
      <w:r w:rsidR="00CD5146" w:rsidRPr="00E735CC">
        <w:rPr>
          <w:rFonts w:ascii="Times New Roman" w:hAnsi="Times New Roman" w:cs="Times New Roman"/>
          <w:sz w:val="24"/>
          <w:szCs w:val="24"/>
        </w:rPr>
        <w:t>olerowanie powierzchni zębowych na fantomach</w:t>
      </w:r>
      <w:r>
        <w:rPr>
          <w:rFonts w:ascii="Times New Roman" w:hAnsi="Times New Roman" w:cs="Times New Roman"/>
          <w:sz w:val="24"/>
          <w:szCs w:val="24"/>
        </w:rPr>
        <w:t xml:space="preserve"> (2 kwadranty)</w:t>
      </w:r>
      <w:r w:rsidR="00CD5146" w:rsidRPr="00E735CC">
        <w:rPr>
          <w:rFonts w:ascii="Times New Roman" w:hAnsi="Times New Roman" w:cs="Times New Roman"/>
          <w:sz w:val="24"/>
          <w:szCs w:val="24"/>
        </w:rPr>
        <w:t>.</w:t>
      </w:r>
    </w:p>
    <w:p w14:paraId="6B81244E" w14:textId="65F43437" w:rsidR="00CD5146" w:rsidRPr="00CD5146" w:rsidRDefault="00E735CC" w:rsidP="0095121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Budowa </w:t>
      </w:r>
      <w:proofErr w:type="spellStart"/>
      <w:r>
        <w:rPr>
          <w:rFonts w:ascii="Times New Roman" w:hAnsi="Times New Roman" w:cs="Times New Roman"/>
          <w:sz w:val="24"/>
          <w:szCs w:val="24"/>
        </w:rPr>
        <w:t>skalerów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kiret</w:t>
      </w:r>
      <w:proofErr w:type="spellEnd"/>
      <w:r>
        <w:rPr>
          <w:rFonts w:ascii="Times New Roman" w:hAnsi="Times New Roman" w:cs="Times New Roman"/>
          <w:sz w:val="24"/>
          <w:szCs w:val="24"/>
        </w:rPr>
        <w:t>. U</w:t>
      </w:r>
      <w:r w:rsidR="00CD5146" w:rsidRPr="00CD5146">
        <w:rPr>
          <w:rFonts w:ascii="Times New Roman" w:hAnsi="Times New Roman" w:cs="Times New Roman"/>
          <w:sz w:val="24"/>
          <w:szCs w:val="24"/>
        </w:rPr>
        <w:t xml:space="preserve">suwanie złogów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naddziąsłowych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skalerami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 ręcznymi w odcinku przednim i bocznym szczęki </w:t>
      </w:r>
      <w:r>
        <w:rPr>
          <w:rFonts w:ascii="Times New Roman" w:hAnsi="Times New Roman" w:cs="Times New Roman"/>
          <w:sz w:val="24"/>
          <w:szCs w:val="24"/>
        </w:rPr>
        <w:t>lub</w:t>
      </w:r>
      <w:r w:rsidR="00CD5146" w:rsidRPr="00CD5146">
        <w:rPr>
          <w:rFonts w:ascii="Times New Roman" w:hAnsi="Times New Roman" w:cs="Times New Roman"/>
          <w:sz w:val="24"/>
          <w:szCs w:val="24"/>
        </w:rPr>
        <w:t xml:space="preserve"> żuchwy na fantomach</w:t>
      </w:r>
      <w:r>
        <w:rPr>
          <w:rFonts w:ascii="Times New Roman" w:hAnsi="Times New Roman" w:cs="Times New Roman"/>
          <w:sz w:val="24"/>
          <w:szCs w:val="24"/>
        </w:rPr>
        <w:t xml:space="preserve"> (2 kwadranty)</w:t>
      </w:r>
      <w:r w:rsidR="00CD5146" w:rsidRPr="00CD514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3F6738" w14:textId="63675E27" w:rsidR="00CD5146" w:rsidRPr="00CD5146" w:rsidRDefault="00E735CC" w:rsidP="0095121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D5146" w:rsidRPr="00CD5146">
        <w:rPr>
          <w:rFonts w:ascii="Times New Roman" w:hAnsi="Times New Roman" w:cs="Times New Roman"/>
          <w:sz w:val="24"/>
          <w:szCs w:val="24"/>
        </w:rPr>
        <w:t>ęczny zabieg SRP w czterech kwadrantach szczęki i żuchwy na fantomach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kiretami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5146">
        <w:rPr>
          <w:rFonts w:ascii="Times New Roman" w:hAnsi="Times New Roman" w:cs="Times New Roman"/>
          <w:sz w:val="24"/>
          <w:szCs w:val="24"/>
        </w:rPr>
        <w:t>Graceya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uniwersalnymi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2FB5C7A" w14:textId="726F5377" w:rsidR="00CD5146" w:rsidRPr="00CD5146" w:rsidRDefault="00E735CC" w:rsidP="0095121F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</w:t>
      </w:r>
      <w:r w:rsidR="00CD5146" w:rsidRPr="00CD5146">
        <w:rPr>
          <w:rFonts w:ascii="Times New Roman" w:hAnsi="Times New Roman" w:cs="Times New Roman"/>
          <w:sz w:val="24"/>
          <w:szCs w:val="24"/>
        </w:rPr>
        <w:t>addziąsłowy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skaling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 ultradźwiękowy w jednym kwadrancie na fantomie, maszynowe SRP w dwóch kwadrantach na fantomie, piaskarki- technika pracy, rodzaje proszków, piaskowanie </w:t>
      </w:r>
      <w:r w:rsidR="0095121F">
        <w:rPr>
          <w:rFonts w:ascii="Times New Roman" w:hAnsi="Times New Roman" w:cs="Times New Roman"/>
          <w:sz w:val="24"/>
          <w:szCs w:val="24"/>
        </w:rPr>
        <w:t>osadów</w:t>
      </w:r>
      <w:bookmarkStart w:id="0" w:name="_GoBack"/>
      <w:bookmarkEnd w:id="0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5146" w:rsidRPr="00CD5146">
        <w:rPr>
          <w:rFonts w:ascii="Times New Roman" w:hAnsi="Times New Roman" w:cs="Times New Roman"/>
          <w:sz w:val="24"/>
          <w:szCs w:val="24"/>
        </w:rPr>
        <w:t>naddziąsłowych</w:t>
      </w:r>
      <w:proofErr w:type="spellEnd"/>
      <w:r w:rsidR="00CD5146" w:rsidRPr="00CD5146">
        <w:rPr>
          <w:rFonts w:ascii="Times New Roman" w:hAnsi="Times New Roman" w:cs="Times New Roman"/>
          <w:sz w:val="24"/>
          <w:szCs w:val="24"/>
        </w:rPr>
        <w:t xml:space="preserve"> w jednym kwadrancie na fantomach.</w:t>
      </w:r>
    </w:p>
    <w:p w14:paraId="67567E5E" w14:textId="0CDC4473" w:rsidR="00CD5146" w:rsidRDefault="00E735CC" w:rsidP="009512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Periodontometry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rodzaje. </w:t>
      </w:r>
      <w:r w:rsidR="00CD5146" w:rsidRPr="00E735CC">
        <w:rPr>
          <w:rFonts w:ascii="Times New Roman" w:hAnsi="Times New Roman" w:cs="Times New Roman"/>
          <w:sz w:val="24"/>
          <w:szCs w:val="24"/>
        </w:rPr>
        <w:t>Pomiary na fantomach- PD, CAL, REC, F (zaliczenie praktyczne)</w:t>
      </w:r>
      <w:r w:rsidR="0095121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121F"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 w:rsidR="0095121F">
        <w:rPr>
          <w:rFonts w:ascii="Times New Roman" w:hAnsi="Times New Roman" w:cs="Times New Roman"/>
          <w:sz w:val="24"/>
          <w:szCs w:val="24"/>
        </w:rPr>
        <w:t xml:space="preserve"> Chart</w:t>
      </w:r>
      <w:r w:rsidR="0095121F">
        <w:rPr>
          <w:rFonts w:ascii="Times New Roman" w:hAnsi="Times New Roman" w:cs="Times New Roman"/>
          <w:sz w:val="24"/>
          <w:szCs w:val="24"/>
        </w:rPr>
        <w:t>- omówienie karty</w:t>
      </w:r>
      <w:r w:rsidR="00CD5146" w:rsidRPr="00E735CC">
        <w:rPr>
          <w:rFonts w:ascii="Times New Roman" w:hAnsi="Times New Roman" w:cs="Times New Roman"/>
          <w:sz w:val="24"/>
          <w:szCs w:val="24"/>
        </w:rPr>
        <w:t>.</w:t>
      </w:r>
    </w:p>
    <w:p w14:paraId="793A9BD5" w14:textId="4DDE01B1" w:rsidR="0095121F" w:rsidRPr="0095121F" w:rsidRDefault="0095121F" w:rsidP="0095121F">
      <w:pPr>
        <w:pStyle w:val="Akapitzlist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1F">
        <w:rPr>
          <w:rFonts w:ascii="Times New Roman" w:hAnsi="Times New Roman" w:cs="Times New Roman"/>
          <w:b/>
          <w:sz w:val="24"/>
          <w:szCs w:val="24"/>
        </w:rPr>
        <w:t>W warunkach klinicznych</w:t>
      </w:r>
    </w:p>
    <w:p w14:paraId="737FB939" w14:textId="3A28C2E6" w:rsidR="0095121F" w:rsidRDefault="0095121F" w:rsidP="009512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Kliniczne badanie periodontologiczne. Ocena higieny jamy ustnej (wybarwianie płytki), rozległości i intensywności stanu zapalnego. Pomiary PD, CAL, REC, F, </w:t>
      </w:r>
      <w:r w:rsidRPr="00CD5146">
        <w:rPr>
          <w:rFonts w:ascii="Times New Roman" w:hAnsi="Times New Roman" w:cs="Times New Roman"/>
          <w:sz w:val="24"/>
          <w:szCs w:val="24"/>
        </w:rPr>
        <w:t xml:space="preserve">badanie ruchomości zębów i kompleksu śluzówkowo-dziąsłowego, praktyczne wypełnianie karty badania.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Periodontal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Chart w warunkach klinicznych.</w:t>
      </w:r>
    </w:p>
    <w:p w14:paraId="7B75EF52" w14:textId="77777777" w:rsidR="00072917" w:rsidRPr="0095121F" w:rsidRDefault="00072917" w:rsidP="0095121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21F">
        <w:rPr>
          <w:rFonts w:ascii="Times New Roman" w:hAnsi="Times New Roman" w:cs="Times New Roman"/>
          <w:sz w:val="24"/>
          <w:szCs w:val="24"/>
        </w:rPr>
        <w:t xml:space="preserve">Usuwanie złogów </w:t>
      </w:r>
      <w:proofErr w:type="spellStart"/>
      <w:r w:rsidRPr="0095121F">
        <w:rPr>
          <w:rFonts w:ascii="Times New Roman" w:hAnsi="Times New Roman" w:cs="Times New Roman"/>
          <w:sz w:val="24"/>
          <w:szCs w:val="24"/>
        </w:rPr>
        <w:t>naddziąsłowych</w:t>
      </w:r>
      <w:proofErr w:type="spellEnd"/>
      <w:r w:rsidRPr="0095121F">
        <w:rPr>
          <w:rFonts w:ascii="Times New Roman" w:hAnsi="Times New Roman" w:cs="Times New Roman"/>
          <w:sz w:val="24"/>
          <w:szCs w:val="24"/>
        </w:rPr>
        <w:t xml:space="preserve">- ręczne, maszynowe i piaskowanie </w:t>
      </w:r>
      <w:proofErr w:type="spellStart"/>
      <w:r w:rsidRPr="0095121F">
        <w:rPr>
          <w:rFonts w:ascii="Times New Roman" w:hAnsi="Times New Roman" w:cs="Times New Roman"/>
          <w:sz w:val="24"/>
          <w:szCs w:val="24"/>
        </w:rPr>
        <w:t>naddziąsłowe</w:t>
      </w:r>
      <w:proofErr w:type="spellEnd"/>
      <w:r w:rsidRPr="0095121F">
        <w:rPr>
          <w:rFonts w:ascii="Times New Roman" w:hAnsi="Times New Roman" w:cs="Times New Roman"/>
          <w:sz w:val="24"/>
          <w:szCs w:val="24"/>
        </w:rPr>
        <w:t xml:space="preserve"> (warunki kliniczne). </w:t>
      </w:r>
    </w:p>
    <w:p w14:paraId="3DAB9B69" w14:textId="43AB6535" w:rsidR="00072917" w:rsidRPr="0095121F" w:rsidRDefault="0095121F" w:rsidP="0095121F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121F">
        <w:rPr>
          <w:rFonts w:ascii="Times New Roman" w:hAnsi="Times New Roman" w:cs="Times New Roman"/>
          <w:b/>
          <w:sz w:val="24"/>
          <w:szCs w:val="24"/>
        </w:rPr>
        <w:t>Zalecane podręczniki</w:t>
      </w:r>
    </w:p>
    <w:p w14:paraId="21567EF1" w14:textId="10499047" w:rsidR="0095121F" w:rsidRPr="0095121F" w:rsidRDefault="0095121F" w:rsidP="0095121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1. </w:t>
      </w:r>
      <w:r w:rsidRPr="0095121F">
        <w:rPr>
          <w:rFonts w:ascii="Times New Roman" w:eastAsia="Calibri" w:hAnsi="Times New Roman" w:cs="Times New Roman"/>
          <w:bCs/>
          <w:sz w:val="24"/>
          <w:szCs w:val="24"/>
        </w:rPr>
        <w:t xml:space="preserve">R. Górska, T. Konopka: Periodontologia współczesna. </w:t>
      </w:r>
      <w:r w:rsidRPr="009512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 xml:space="preserve">Med. Tour Press International, </w:t>
      </w:r>
      <w:proofErr w:type="spellStart"/>
      <w:r w:rsidRPr="009512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Otwock</w:t>
      </w:r>
      <w:proofErr w:type="spellEnd"/>
      <w:r w:rsidRPr="0095121F">
        <w:rPr>
          <w:rFonts w:ascii="Times New Roman" w:eastAsia="Calibri" w:hAnsi="Times New Roman" w:cs="Times New Roman"/>
          <w:bCs/>
          <w:sz w:val="24"/>
          <w:szCs w:val="24"/>
          <w:lang w:val="en-US"/>
        </w:rPr>
        <w:t>, 2013.</w:t>
      </w:r>
    </w:p>
    <w:p w14:paraId="0E50B17B" w14:textId="77777777" w:rsidR="0095121F" w:rsidRPr="0095121F" w:rsidRDefault="0095121F" w:rsidP="0095121F">
      <w:pPr>
        <w:spacing w:after="0" w:line="276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95121F">
        <w:rPr>
          <w:rFonts w:ascii="Times New Roman" w:eastAsia="Calibri" w:hAnsi="Times New Roman" w:cs="Times New Roman"/>
          <w:bCs/>
          <w:sz w:val="24"/>
          <w:szCs w:val="24"/>
        </w:rPr>
        <w:t xml:space="preserve">2. W. Jurczyński, M. Madalińska: Usuwanie złogów nazębnych. Wydawnictwo Kwintesencja, Warszawa, 2008. </w:t>
      </w:r>
    </w:p>
    <w:p w14:paraId="66BEE02F" w14:textId="7130AA30" w:rsidR="0095121F" w:rsidRDefault="0095121F" w:rsidP="0095121F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72FDEEB1" w14:textId="5CF36FD6" w:rsidR="0095121F" w:rsidRPr="0095121F" w:rsidRDefault="0095121F" w:rsidP="0095121F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Wrocław, dnia 7 lutego 2018 roku</w:t>
      </w:r>
    </w:p>
    <w:sectPr w:rsidR="0095121F" w:rsidRPr="0095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766386"/>
    <w:multiLevelType w:val="hybridMultilevel"/>
    <w:tmpl w:val="F9AE50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A4D26"/>
    <w:multiLevelType w:val="hybridMultilevel"/>
    <w:tmpl w:val="E3E45764"/>
    <w:lvl w:ilvl="0" w:tplc="5ABC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6F723F"/>
    <w:multiLevelType w:val="hybridMultilevel"/>
    <w:tmpl w:val="8AF2C9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7511C7"/>
    <w:multiLevelType w:val="hybridMultilevel"/>
    <w:tmpl w:val="9C2E08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E31"/>
    <w:rsid w:val="00035652"/>
    <w:rsid w:val="00072917"/>
    <w:rsid w:val="00394E31"/>
    <w:rsid w:val="0095121F"/>
    <w:rsid w:val="00C17CD9"/>
    <w:rsid w:val="00CD5146"/>
    <w:rsid w:val="00E7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A13BE"/>
  <w15:chartTrackingRefBased/>
  <w15:docId w15:val="{9781A57D-9A87-4180-A4EE-6F1FC3B2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467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ja</cp:lastModifiedBy>
  <cp:revision>2</cp:revision>
  <dcterms:created xsi:type="dcterms:W3CDTF">2018-02-07T18:26:00Z</dcterms:created>
  <dcterms:modified xsi:type="dcterms:W3CDTF">2018-02-07T19:05:00Z</dcterms:modified>
</cp:coreProperties>
</file>