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52" w:rsidRDefault="007A625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gridCol w:w="171"/>
      </w:tblGrid>
      <w:tr w:rsidR="007A6252">
        <w:trPr>
          <w:gridAfter w:val="1"/>
          <w:wAfter w:w="171" w:type="dxa"/>
        </w:trPr>
        <w:tc>
          <w:tcPr>
            <w:tcW w:w="9469" w:type="dxa"/>
            <w:gridSpan w:val="21"/>
          </w:tcPr>
          <w:p w:rsidR="007A6252" w:rsidRDefault="007876D5">
            <w:pPr>
              <w:spacing w:after="0"/>
              <w:jc w:val="center"/>
              <w:rPr>
                <w:b/>
                <w:sz w:val="24"/>
                <w:szCs w:val="24"/>
              </w:rPr>
            </w:pPr>
            <w:r>
              <w:rPr>
                <w:b/>
                <w:sz w:val="24"/>
                <w:szCs w:val="24"/>
              </w:rPr>
              <w:t>Syllabus 2019/2020</w:t>
            </w:r>
          </w:p>
        </w:tc>
      </w:tr>
      <w:tr w:rsidR="007A6252">
        <w:trPr>
          <w:gridAfter w:val="1"/>
          <w:wAfter w:w="171" w:type="dxa"/>
        </w:trPr>
        <w:tc>
          <w:tcPr>
            <w:tcW w:w="9469" w:type="dxa"/>
            <w:gridSpan w:val="21"/>
          </w:tcPr>
          <w:p w:rsidR="007A6252" w:rsidRDefault="007876D5">
            <w:pPr>
              <w:spacing w:after="0"/>
              <w:jc w:val="center"/>
              <w:rPr>
                <w:b/>
              </w:rPr>
            </w:pPr>
            <w:r>
              <w:rPr>
                <w:b/>
              </w:rPr>
              <w:t>Description of the course</w:t>
            </w:r>
          </w:p>
        </w:tc>
      </w:tr>
      <w:tr w:rsidR="007A6252">
        <w:trPr>
          <w:gridAfter w:val="1"/>
          <w:wAfter w:w="171" w:type="dxa"/>
        </w:trPr>
        <w:tc>
          <w:tcPr>
            <w:tcW w:w="2807" w:type="dxa"/>
            <w:gridSpan w:val="6"/>
            <w:vMerge w:val="restart"/>
          </w:tcPr>
          <w:p w:rsidR="007A6252" w:rsidRDefault="007876D5">
            <w:pPr>
              <w:spacing w:after="0"/>
              <w:rPr>
                <w:b/>
              </w:rPr>
            </w:pPr>
            <w:r>
              <w:rPr>
                <w:b/>
              </w:rPr>
              <w:t>Module/Course</w:t>
            </w:r>
          </w:p>
        </w:tc>
        <w:tc>
          <w:tcPr>
            <w:tcW w:w="3827" w:type="dxa"/>
            <w:gridSpan w:val="8"/>
            <w:vMerge w:val="restart"/>
          </w:tcPr>
          <w:p w:rsidR="007A6252" w:rsidRDefault="007876D5">
            <w:pPr>
              <w:spacing w:after="0"/>
              <w:rPr>
                <w:b/>
              </w:rPr>
            </w:pPr>
            <w:r>
              <w:rPr>
                <w:b/>
                <w:sz w:val="24"/>
                <w:szCs w:val="24"/>
              </w:rPr>
              <w:t>Oral Health Promotion</w:t>
            </w:r>
          </w:p>
          <w:p w:rsidR="007A6252" w:rsidRDefault="007A6252">
            <w:pPr>
              <w:jc w:val="center"/>
            </w:pPr>
          </w:p>
        </w:tc>
        <w:tc>
          <w:tcPr>
            <w:tcW w:w="2835" w:type="dxa"/>
            <w:gridSpan w:val="7"/>
          </w:tcPr>
          <w:p w:rsidR="007A6252" w:rsidRDefault="007876D5">
            <w:pPr>
              <w:pBdr>
                <w:top w:val="nil"/>
                <w:left w:val="nil"/>
                <w:bottom w:val="nil"/>
                <w:right w:val="nil"/>
                <w:between w:val="nil"/>
              </w:pBdr>
              <w:spacing w:after="0"/>
              <w:rPr>
                <w:b/>
                <w:color w:val="000000"/>
              </w:rPr>
            </w:pPr>
            <w:r>
              <w:rPr>
                <w:b/>
                <w:color w:val="000000"/>
              </w:rPr>
              <w:t xml:space="preserve">Group of detailed education results </w:t>
            </w:r>
          </w:p>
        </w:tc>
      </w:tr>
      <w:tr w:rsidR="007A6252">
        <w:trPr>
          <w:gridAfter w:val="1"/>
          <w:wAfter w:w="171" w:type="dxa"/>
        </w:trPr>
        <w:tc>
          <w:tcPr>
            <w:tcW w:w="2807" w:type="dxa"/>
            <w:gridSpan w:val="6"/>
            <w:vMerge/>
          </w:tcPr>
          <w:p w:rsidR="007A6252" w:rsidRDefault="007A6252">
            <w:pPr>
              <w:widowControl w:val="0"/>
              <w:pBdr>
                <w:top w:val="nil"/>
                <w:left w:val="nil"/>
                <w:bottom w:val="nil"/>
                <w:right w:val="nil"/>
                <w:between w:val="nil"/>
              </w:pBdr>
              <w:spacing w:after="0"/>
              <w:rPr>
                <w:b/>
                <w:color w:val="000000"/>
              </w:rPr>
            </w:pPr>
          </w:p>
        </w:tc>
        <w:tc>
          <w:tcPr>
            <w:tcW w:w="3827" w:type="dxa"/>
            <w:gridSpan w:val="8"/>
            <w:vMerge/>
          </w:tcPr>
          <w:p w:rsidR="007A6252" w:rsidRDefault="007A6252">
            <w:pPr>
              <w:widowControl w:val="0"/>
              <w:pBdr>
                <w:top w:val="nil"/>
                <w:left w:val="nil"/>
                <w:bottom w:val="nil"/>
                <w:right w:val="nil"/>
                <w:between w:val="nil"/>
              </w:pBdr>
              <w:spacing w:after="0"/>
              <w:rPr>
                <w:b/>
                <w:color w:val="000000"/>
              </w:rPr>
            </w:pPr>
          </w:p>
        </w:tc>
        <w:tc>
          <w:tcPr>
            <w:tcW w:w="1134" w:type="dxa"/>
            <w:gridSpan w:val="2"/>
          </w:tcPr>
          <w:p w:rsidR="007A6252" w:rsidRDefault="007876D5">
            <w:pPr>
              <w:spacing w:after="0"/>
              <w:rPr>
                <w:b/>
              </w:rPr>
            </w:pPr>
            <w:r>
              <w:rPr>
                <w:b/>
              </w:rPr>
              <w:t>Group code</w:t>
            </w:r>
          </w:p>
        </w:tc>
        <w:tc>
          <w:tcPr>
            <w:tcW w:w="1701" w:type="dxa"/>
            <w:gridSpan w:val="5"/>
          </w:tcPr>
          <w:p w:rsidR="007A6252" w:rsidRDefault="007876D5">
            <w:pPr>
              <w:pBdr>
                <w:top w:val="nil"/>
                <w:left w:val="nil"/>
                <w:bottom w:val="nil"/>
                <w:right w:val="nil"/>
                <w:between w:val="nil"/>
              </w:pBdr>
              <w:spacing w:after="0"/>
              <w:rPr>
                <w:b/>
                <w:color w:val="000000"/>
              </w:rPr>
            </w:pPr>
            <w:r>
              <w:rPr>
                <w:b/>
                <w:color w:val="000000"/>
              </w:rPr>
              <w:t>Group name</w:t>
            </w:r>
          </w:p>
        </w:tc>
      </w:tr>
      <w:tr w:rsidR="007A6252">
        <w:trPr>
          <w:gridAfter w:val="1"/>
          <w:wAfter w:w="171" w:type="dxa"/>
        </w:trPr>
        <w:tc>
          <w:tcPr>
            <w:tcW w:w="2807" w:type="dxa"/>
            <w:gridSpan w:val="6"/>
          </w:tcPr>
          <w:p w:rsidR="007A6252" w:rsidRDefault="007876D5">
            <w:pPr>
              <w:spacing w:after="0"/>
              <w:rPr>
                <w:b/>
              </w:rPr>
            </w:pPr>
            <w:r>
              <w:rPr>
                <w:b/>
              </w:rPr>
              <w:t>Faculty</w:t>
            </w:r>
          </w:p>
        </w:tc>
        <w:tc>
          <w:tcPr>
            <w:tcW w:w="6662" w:type="dxa"/>
            <w:gridSpan w:val="15"/>
          </w:tcPr>
          <w:p w:rsidR="007A6252" w:rsidRDefault="007876D5">
            <w:pPr>
              <w:spacing w:after="0"/>
            </w:pPr>
            <w:r>
              <w:rPr>
                <w:sz w:val="24"/>
                <w:szCs w:val="24"/>
              </w:rPr>
              <w:t>Faculty of Dentistry</w:t>
            </w:r>
          </w:p>
        </w:tc>
      </w:tr>
      <w:tr w:rsidR="007A6252">
        <w:trPr>
          <w:gridAfter w:val="1"/>
          <w:wAfter w:w="171" w:type="dxa"/>
        </w:trPr>
        <w:tc>
          <w:tcPr>
            <w:tcW w:w="2807" w:type="dxa"/>
            <w:gridSpan w:val="6"/>
          </w:tcPr>
          <w:p w:rsidR="007A6252" w:rsidRDefault="007876D5">
            <w:pPr>
              <w:spacing w:after="0"/>
              <w:rPr>
                <w:b/>
              </w:rPr>
            </w:pPr>
            <w:r>
              <w:rPr>
                <w:b/>
              </w:rPr>
              <w:t xml:space="preserve">Major </w:t>
            </w:r>
          </w:p>
        </w:tc>
        <w:tc>
          <w:tcPr>
            <w:tcW w:w="6662" w:type="dxa"/>
            <w:gridSpan w:val="15"/>
          </w:tcPr>
          <w:p w:rsidR="007A6252" w:rsidRDefault="007876D5">
            <w:pPr>
              <w:spacing w:after="0"/>
            </w:pPr>
            <w:r>
              <w:t>Dentistry</w:t>
            </w:r>
          </w:p>
        </w:tc>
      </w:tr>
      <w:tr w:rsidR="007A6252">
        <w:trPr>
          <w:gridAfter w:val="1"/>
          <w:wAfter w:w="171" w:type="dxa"/>
        </w:trPr>
        <w:tc>
          <w:tcPr>
            <w:tcW w:w="2807" w:type="dxa"/>
            <w:gridSpan w:val="6"/>
          </w:tcPr>
          <w:p w:rsidR="007A6252" w:rsidRDefault="007876D5">
            <w:pPr>
              <w:spacing w:after="0"/>
              <w:rPr>
                <w:b/>
              </w:rPr>
            </w:pPr>
            <w:r>
              <w:rPr>
                <w:b/>
              </w:rPr>
              <w:t>Specialties</w:t>
            </w:r>
          </w:p>
        </w:tc>
        <w:tc>
          <w:tcPr>
            <w:tcW w:w="6662" w:type="dxa"/>
            <w:gridSpan w:val="15"/>
          </w:tcPr>
          <w:p w:rsidR="007A6252" w:rsidRDefault="007876D5">
            <w:pPr>
              <w:spacing w:after="0"/>
            </w:pPr>
            <w:r>
              <w:t>Periodontology</w:t>
            </w:r>
          </w:p>
        </w:tc>
      </w:tr>
      <w:tr w:rsidR="007A6252">
        <w:trPr>
          <w:gridAfter w:val="1"/>
          <w:wAfter w:w="171" w:type="dxa"/>
        </w:trPr>
        <w:tc>
          <w:tcPr>
            <w:tcW w:w="2807" w:type="dxa"/>
            <w:gridSpan w:val="6"/>
          </w:tcPr>
          <w:p w:rsidR="007A6252" w:rsidRDefault="007876D5">
            <w:pPr>
              <w:spacing w:after="0"/>
              <w:rPr>
                <w:b/>
              </w:rPr>
            </w:pPr>
            <w:r>
              <w:rPr>
                <w:b/>
              </w:rPr>
              <w:t>Level of studies</w:t>
            </w:r>
          </w:p>
        </w:tc>
        <w:tc>
          <w:tcPr>
            <w:tcW w:w="6662" w:type="dxa"/>
            <w:gridSpan w:val="15"/>
          </w:tcPr>
          <w:p w:rsidR="007A6252" w:rsidRDefault="007876D5">
            <w:pPr>
              <w:spacing w:after="0"/>
            </w:pPr>
            <w:r>
              <w:t>Uniform magister studies X*</w:t>
            </w:r>
          </w:p>
          <w:p w:rsidR="007A6252" w:rsidRDefault="007876D5">
            <w:pPr>
              <w:spacing w:after="0"/>
            </w:pPr>
            <w:r>
              <w:t>1</w:t>
            </w:r>
            <w:r>
              <w:rPr>
                <w:vertAlign w:val="superscript"/>
              </w:rPr>
              <w:t>st</w:t>
            </w:r>
            <w:r>
              <w:t xml:space="preserve"> degree studies </w:t>
            </w:r>
            <w:r>
              <w:rPr>
                <w:rFonts w:ascii="Symbol" w:eastAsia="Symbol" w:hAnsi="Symbol" w:cs="Symbol"/>
              </w:rPr>
              <w:t></w:t>
            </w:r>
            <w:r>
              <w:t xml:space="preserve">   </w:t>
            </w:r>
          </w:p>
          <w:p w:rsidR="007A6252" w:rsidRDefault="007876D5">
            <w:pPr>
              <w:spacing w:after="0"/>
            </w:pPr>
            <w:r>
              <w:t>2</w:t>
            </w:r>
            <w:r>
              <w:rPr>
                <w:vertAlign w:val="superscript"/>
              </w:rPr>
              <w:t>nd</w:t>
            </w:r>
            <w:r>
              <w:t xml:space="preserve"> degree studies </w:t>
            </w:r>
            <w:r>
              <w:rPr>
                <w:rFonts w:ascii="Symbol" w:eastAsia="Symbol" w:hAnsi="Symbol" w:cs="Symbol"/>
              </w:rPr>
              <w:t></w:t>
            </w:r>
            <w:r>
              <w:t xml:space="preserve">   </w:t>
            </w:r>
          </w:p>
          <w:p w:rsidR="007A6252" w:rsidRDefault="007876D5">
            <w:pPr>
              <w:spacing w:after="0"/>
            </w:pPr>
            <w:r>
              <w:t>3</w:t>
            </w:r>
            <w:r>
              <w:rPr>
                <w:vertAlign w:val="superscript"/>
              </w:rPr>
              <w:t>rd</w:t>
            </w:r>
            <w:r>
              <w:t xml:space="preserve"> degree studies </w:t>
            </w:r>
            <w:r>
              <w:rPr>
                <w:rFonts w:ascii="Symbol" w:eastAsia="Symbol" w:hAnsi="Symbol" w:cs="Symbol"/>
              </w:rPr>
              <w:t></w:t>
            </w:r>
            <w:r>
              <w:t xml:space="preserve">   </w:t>
            </w:r>
          </w:p>
          <w:p w:rsidR="007A6252" w:rsidRDefault="007876D5">
            <w:pPr>
              <w:spacing w:after="0"/>
            </w:pPr>
            <w:r>
              <w:t xml:space="preserve">postgraduate studies </w:t>
            </w:r>
            <w:r>
              <w:rPr>
                <w:rFonts w:ascii="Symbol" w:eastAsia="Symbol" w:hAnsi="Symbol" w:cs="Symbol"/>
              </w:rPr>
              <w:t></w:t>
            </w:r>
          </w:p>
        </w:tc>
      </w:tr>
      <w:tr w:rsidR="007A6252">
        <w:trPr>
          <w:gridAfter w:val="1"/>
          <w:wAfter w:w="171" w:type="dxa"/>
        </w:trPr>
        <w:tc>
          <w:tcPr>
            <w:tcW w:w="2807" w:type="dxa"/>
            <w:gridSpan w:val="6"/>
          </w:tcPr>
          <w:p w:rsidR="007A6252" w:rsidRDefault="007876D5">
            <w:pPr>
              <w:spacing w:after="0"/>
              <w:rPr>
                <w:b/>
              </w:rPr>
            </w:pPr>
            <w:r>
              <w:rPr>
                <w:b/>
              </w:rPr>
              <w:t>Form of studies</w:t>
            </w:r>
          </w:p>
        </w:tc>
        <w:tc>
          <w:tcPr>
            <w:tcW w:w="6662" w:type="dxa"/>
            <w:gridSpan w:val="15"/>
          </w:tcPr>
          <w:p w:rsidR="007A6252" w:rsidRDefault="007876D5">
            <w:pPr>
              <w:spacing w:after="0"/>
            </w:pPr>
            <w:r>
              <w:t xml:space="preserve">X  full-time      </w:t>
            </w:r>
            <w:r>
              <w:rPr>
                <w:rFonts w:ascii="Symbol" w:eastAsia="Symbol" w:hAnsi="Symbol" w:cs="Symbol"/>
              </w:rPr>
              <w:t></w:t>
            </w:r>
            <w:r>
              <w:t xml:space="preserve"> part-time</w:t>
            </w:r>
          </w:p>
        </w:tc>
      </w:tr>
      <w:tr w:rsidR="007A6252">
        <w:trPr>
          <w:gridAfter w:val="1"/>
          <w:wAfter w:w="171" w:type="dxa"/>
        </w:trPr>
        <w:tc>
          <w:tcPr>
            <w:tcW w:w="2807" w:type="dxa"/>
            <w:gridSpan w:val="6"/>
          </w:tcPr>
          <w:p w:rsidR="007A6252" w:rsidRDefault="007876D5">
            <w:pPr>
              <w:spacing w:after="0"/>
              <w:rPr>
                <w:b/>
              </w:rPr>
            </w:pPr>
            <w:r>
              <w:rPr>
                <w:b/>
              </w:rPr>
              <w:t xml:space="preserve">Year of studies </w:t>
            </w:r>
          </w:p>
        </w:tc>
        <w:tc>
          <w:tcPr>
            <w:tcW w:w="2977" w:type="dxa"/>
            <w:gridSpan w:val="6"/>
          </w:tcPr>
          <w:p w:rsidR="007A6252" w:rsidRDefault="007876D5">
            <w:pPr>
              <w:spacing w:after="0"/>
            </w:pPr>
            <w:r>
              <w:t>II</w:t>
            </w:r>
          </w:p>
        </w:tc>
        <w:tc>
          <w:tcPr>
            <w:tcW w:w="1276" w:type="dxa"/>
            <w:gridSpan w:val="3"/>
          </w:tcPr>
          <w:p w:rsidR="007A6252" w:rsidRDefault="007876D5">
            <w:pPr>
              <w:spacing w:after="0"/>
              <w:rPr>
                <w:b/>
              </w:rPr>
            </w:pPr>
            <w:r>
              <w:rPr>
                <w:b/>
              </w:rPr>
              <w:t>Semester IV</w:t>
            </w:r>
          </w:p>
        </w:tc>
        <w:tc>
          <w:tcPr>
            <w:tcW w:w="2409" w:type="dxa"/>
            <w:gridSpan w:val="6"/>
          </w:tcPr>
          <w:p w:rsidR="007A6252" w:rsidRDefault="007876D5">
            <w:pPr>
              <w:spacing w:after="0"/>
            </w:pPr>
            <w:r>
              <w:rPr>
                <w:rFonts w:ascii="Symbol" w:eastAsia="Symbol" w:hAnsi="Symbol" w:cs="Symbol"/>
              </w:rPr>
              <w:t></w:t>
            </w:r>
            <w:r>
              <w:t xml:space="preserve"> Winter</w:t>
            </w:r>
          </w:p>
          <w:p w:rsidR="007A6252" w:rsidRDefault="007876D5">
            <w:pPr>
              <w:spacing w:after="0"/>
            </w:pPr>
            <w:r>
              <w:t>X  Summer</w:t>
            </w:r>
          </w:p>
        </w:tc>
      </w:tr>
      <w:tr w:rsidR="007A6252">
        <w:trPr>
          <w:gridAfter w:val="1"/>
          <w:wAfter w:w="171" w:type="dxa"/>
        </w:trPr>
        <w:tc>
          <w:tcPr>
            <w:tcW w:w="2807" w:type="dxa"/>
            <w:gridSpan w:val="6"/>
          </w:tcPr>
          <w:p w:rsidR="007A6252" w:rsidRDefault="007876D5">
            <w:pPr>
              <w:spacing w:after="0"/>
              <w:rPr>
                <w:b/>
              </w:rPr>
            </w:pPr>
            <w:r>
              <w:rPr>
                <w:b/>
              </w:rPr>
              <w:t>Type of course</w:t>
            </w:r>
          </w:p>
        </w:tc>
        <w:tc>
          <w:tcPr>
            <w:tcW w:w="6662" w:type="dxa"/>
            <w:gridSpan w:val="15"/>
          </w:tcPr>
          <w:p w:rsidR="007A6252" w:rsidRDefault="007876D5">
            <w:pPr>
              <w:spacing w:after="0"/>
            </w:pPr>
            <w:r>
              <w:t>X obligatory</w:t>
            </w:r>
          </w:p>
          <w:p w:rsidR="007A6252" w:rsidRDefault="007876D5">
            <w:pPr>
              <w:spacing w:after="0"/>
            </w:pPr>
            <w:r>
              <w:rPr>
                <w:rFonts w:ascii="Symbol" w:eastAsia="Symbol" w:hAnsi="Symbol" w:cs="Symbol"/>
              </w:rPr>
              <w:t></w:t>
            </w:r>
            <w:r>
              <w:t xml:space="preserve"> limited choice</w:t>
            </w:r>
          </w:p>
          <w:p w:rsidR="007A6252" w:rsidRDefault="007876D5">
            <w:pPr>
              <w:spacing w:after="0"/>
            </w:pPr>
            <w:r>
              <w:rPr>
                <w:rFonts w:ascii="Symbol" w:eastAsia="Symbol" w:hAnsi="Symbol" w:cs="Symbol"/>
              </w:rPr>
              <w:t></w:t>
            </w:r>
            <w:r>
              <w:t xml:space="preserve"> free choice / elective  </w:t>
            </w:r>
          </w:p>
        </w:tc>
      </w:tr>
      <w:tr w:rsidR="007A6252">
        <w:trPr>
          <w:gridAfter w:val="1"/>
          <w:wAfter w:w="171" w:type="dxa"/>
        </w:trPr>
        <w:tc>
          <w:tcPr>
            <w:tcW w:w="2807" w:type="dxa"/>
            <w:gridSpan w:val="6"/>
          </w:tcPr>
          <w:p w:rsidR="007A6252" w:rsidRDefault="007876D5">
            <w:pPr>
              <w:spacing w:after="0"/>
              <w:rPr>
                <w:b/>
              </w:rPr>
            </w:pPr>
            <w:r>
              <w:rPr>
                <w:b/>
              </w:rPr>
              <w:t>Course</w:t>
            </w:r>
          </w:p>
        </w:tc>
        <w:tc>
          <w:tcPr>
            <w:tcW w:w="6662" w:type="dxa"/>
            <w:gridSpan w:val="15"/>
          </w:tcPr>
          <w:p w:rsidR="007A6252" w:rsidRDefault="007876D5">
            <w:pPr>
              <w:spacing w:after="0"/>
            </w:pPr>
            <w:r>
              <w:t xml:space="preserve">X major </w:t>
            </w:r>
            <w:r>
              <w:rPr>
                <w:rFonts w:ascii="Symbol" w:eastAsia="Symbol" w:hAnsi="Symbol" w:cs="Symbol"/>
              </w:rPr>
              <w:t></w:t>
            </w:r>
            <w:r>
              <w:t xml:space="preserve"> basic</w:t>
            </w:r>
          </w:p>
        </w:tc>
      </w:tr>
      <w:tr w:rsidR="007A6252">
        <w:trPr>
          <w:gridAfter w:val="1"/>
          <w:wAfter w:w="171" w:type="dxa"/>
        </w:trPr>
        <w:tc>
          <w:tcPr>
            <w:tcW w:w="2807" w:type="dxa"/>
            <w:gridSpan w:val="6"/>
          </w:tcPr>
          <w:p w:rsidR="007A6252" w:rsidRDefault="007876D5">
            <w:pPr>
              <w:spacing w:after="0"/>
              <w:rPr>
                <w:b/>
              </w:rPr>
            </w:pPr>
            <w:r>
              <w:rPr>
                <w:b/>
              </w:rPr>
              <w:t>Language of instruction</w:t>
            </w:r>
          </w:p>
        </w:tc>
        <w:tc>
          <w:tcPr>
            <w:tcW w:w="6662" w:type="dxa"/>
            <w:gridSpan w:val="15"/>
          </w:tcPr>
          <w:p w:rsidR="007A6252" w:rsidRDefault="007876D5">
            <w:pPr>
              <w:spacing w:after="0"/>
            </w:pPr>
            <w:r>
              <w:t xml:space="preserve">X Polish     X English    </w:t>
            </w:r>
            <w:r>
              <w:rPr>
                <w:rFonts w:ascii="Symbol" w:eastAsia="Symbol" w:hAnsi="Symbol" w:cs="Symbol"/>
              </w:rPr>
              <w:t></w:t>
            </w:r>
            <w:r>
              <w:t xml:space="preserve"> other</w:t>
            </w:r>
          </w:p>
        </w:tc>
      </w:tr>
      <w:tr w:rsidR="007A6252">
        <w:trPr>
          <w:gridAfter w:val="1"/>
          <w:wAfter w:w="171" w:type="dxa"/>
        </w:trPr>
        <w:tc>
          <w:tcPr>
            <w:tcW w:w="9469" w:type="dxa"/>
            <w:gridSpan w:val="21"/>
          </w:tcPr>
          <w:p w:rsidR="007A6252" w:rsidRDefault="007876D5">
            <w:pPr>
              <w:spacing w:after="0"/>
            </w:pPr>
            <w:r>
              <w:t xml:space="preserve">* mark  </w:t>
            </w:r>
            <w:r>
              <w:rPr>
                <w:rFonts w:ascii="Symbol" w:eastAsia="Symbol" w:hAnsi="Symbol" w:cs="Symbol"/>
              </w:rPr>
              <w:t></w:t>
            </w:r>
            <w:r>
              <w:t xml:space="preserve">  with an </w:t>
            </w:r>
            <w:r>
              <w:rPr>
                <w:b/>
              </w:rPr>
              <w:t>X</w:t>
            </w:r>
          </w:p>
        </w:tc>
      </w:tr>
      <w:tr w:rsidR="007A6252">
        <w:trPr>
          <w:gridAfter w:val="1"/>
          <w:wAfter w:w="171" w:type="dxa"/>
        </w:trPr>
        <w:tc>
          <w:tcPr>
            <w:tcW w:w="9469" w:type="dxa"/>
            <w:gridSpan w:val="21"/>
          </w:tcPr>
          <w:p w:rsidR="007A6252" w:rsidRDefault="007876D5">
            <w:pPr>
              <w:spacing w:after="0"/>
              <w:jc w:val="center"/>
              <w:rPr>
                <w:b/>
              </w:rPr>
            </w:pPr>
            <w:r>
              <w:rPr>
                <w:b/>
              </w:rPr>
              <w:t>Number of hours</w:t>
            </w:r>
          </w:p>
        </w:tc>
      </w:tr>
      <w:tr w:rsidR="007A6252">
        <w:trPr>
          <w:gridAfter w:val="1"/>
          <w:wAfter w:w="171" w:type="dxa"/>
        </w:trPr>
        <w:tc>
          <w:tcPr>
            <w:tcW w:w="9469" w:type="dxa"/>
            <w:gridSpan w:val="21"/>
          </w:tcPr>
          <w:p w:rsidR="007A6252" w:rsidRDefault="007876D5">
            <w:pPr>
              <w:spacing w:after="0"/>
              <w:jc w:val="center"/>
            </w:pPr>
            <w:r>
              <w:t>Form of education</w:t>
            </w:r>
          </w:p>
        </w:tc>
      </w:tr>
      <w:tr w:rsidR="007A6252">
        <w:trPr>
          <w:gridAfter w:val="1"/>
          <w:wAfter w:w="171" w:type="dxa"/>
          <w:trHeight w:val="2080"/>
        </w:trPr>
        <w:tc>
          <w:tcPr>
            <w:tcW w:w="1815" w:type="dxa"/>
            <w:gridSpan w:val="3"/>
          </w:tcPr>
          <w:p w:rsidR="007A6252" w:rsidRDefault="007A6252">
            <w:pPr>
              <w:spacing w:after="0" w:line="240" w:lineRule="auto"/>
              <w:rPr>
                <w:b/>
                <w:sz w:val="24"/>
                <w:szCs w:val="24"/>
              </w:rPr>
            </w:pPr>
          </w:p>
          <w:p w:rsidR="007A6252" w:rsidRDefault="007A6252">
            <w:pPr>
              <w:spacing w:after="0" w:line="240" w:lineRule="auto"/>
              <w:rPr>
                <w:b/>
                <w:sz w:val="24"/>
                <w:szCs w:val="24"/>
              </w:rPr>
            </w:pPr>
          </w:p>
          <w:p w:rsidR="007A6252" w:rsidRDefault="007A6252">
            <w:pPr>
              <w:spacing w:after="0" w:line="240" w:lineRule="auto"/>
              <w:rPr>
                <w:b/>
                <w:sz w:val="24"/>
                <w:szCs w:val="24"/>
              </w:rPr>
            </w:pPr>
          </w:p>
          <w:p w:rsidR="007A6252" w:rsidRDefault="007876D5">
            <w:pPr>
              <w:spacing w:after="0" w:line="240" w:lineRule="auto"/>
            </w:pPr>
            <w:r>
              <w:t>Unit teaching the course</w:t>
            </w:r>
          </w:p>
        </w:tc>
        <w:tc>
          <w:tcPr>
            <w:tcW w:w="425" w:type="dxa"/>
          </w:tcPr>
          <w:p w:rsidR="007A6252" w:rsidRDefault="007876D5">
            <w:pPr>
              <w:spacing w:after="0" w:line="240" w:lineRule="auto"/>
              <w:ind w:left="113" w:right="113"/>
              <w:rPr>
                <w:sz w:val="15"/>
                <w:szCs w:val="15"/>
              </w:rPr>
            </w:pPr>
            <w:r>
              <w:rPr>
                <w:sz w:val="15"/>
                <w:szCs w:val="15"/>
              </w:rPr>
              <w:t>Lectures (L)</w:t>
            </w:r>
          </w:p>
        </w:tc>
        <w:tc>
          <w:tcPr>
            <w:tcW w:w="425" w:type="dxa"/>
          </w:tcPr>
          <w:p w:rsidR="007A6252" w:rsidRDefault="007876D5">
            <w:pPr>
              <w:spacing w:after="0" w:line="240" w:lineRule="auto"/>
              <w:ind w:left="113" w:right="113"/>
              <w:rPr>
                <w:sz w:val="15"/>
                <w:szCs w:val="15"/>
              </w:rPr>
            </w:pPr>
            <w:r>
              <w:rPr>
                <w:sz w:val="15"/>
                <w:szCs w:val="15"/>
              </w:rPr>
              <w:t>Seminars  (SE)</w:t>
            </w:r>
          </w:p>
        </w:tc>
        <w:tc>
          <w:tcPr>
            <w:tcW w:w="567" w:type="dxa"/>
            <w:gridSpan w:val="2"/>
          </w:tcPr>
          <w:p w:rsidR="007A6252" w:rsidRDefault="007876D5">
            <w:pPr>
              <w:spacing w:after="0" w:line="240" w:lineRule="auto"/>
              <w:ind w:left="113" w:right="113"/>
              <w:rPr>
                <w:sz w:val="15"/>
                <w:szCs w:val="15"/>
              </w:rPr>
            </w:pPr>
            <w:r>
              <w:rPr>
                <w:sz w:val="15"/>
                <w:szCs w:val="15"/>
              </w:rPr>
              <w:t>Auditorium classes (AC)</w:t>
            </w:r>
          </w:p>
        </w:tc>
        <w:tc>
          <w:tcPr>
            <w:tcW w:w="567" w:type="dxa"/>
          </w:tcPr>
          <w:p w:rsidR="007A6252" w:rsidRDefault="007876D5">
            <w:pPr>
              <w:spacing w:after="0" w:line="240" w:lineRule="auto"/>
              <w:ind w:left="113" w:right="113"/>
              <w:rPr>
                <w:sz w:val="15"/>
                <w:szCs w:val="15"/>
              </w:rPr>
            </w:pPr>
            <w:r>
              <w:rPr>
                <w:sz w:val="15"/>
                <w:szCs w:val="15"/>
              </w:rPr>
              <w:t>Major Classes – not clinical (MC)</w:t>
            </w:r>
          </w:p>
        </w:tc>
        <w:tc>
          <w:tcPr>
            <w:tcW w:w="567" w:type="dxa"/>
          </w:tcPr>
          <w:p w:rsidR="007A6252" w:rsidRDefault="007876D5">
            <w:pPr>
              <w:spacing w:after="0" w:line="240" w:lineRule="auto"/>
              <w:ind w:left="113" w:right="113"/>
              <w:rPr>
                <w:sz w:val="15"/>
                <w:szCs w:val="15"/>
              </w:rPr>
            </w:pPr>
            <w:r>
              <w:rPr>
                <w:sz w:val="15"/>
                <w:szCs w:val="15"/>
              </w:rPr>
              <w:t>Clinical Classes (CC)</w:t>
            </w:r>
          </w:p>
        </w:tc>
        <w:tc>
          <w:tcPr>
            <w:tcW w:w="567" w:type="dxa"/>
          </w:tcPr>
          <w:p w:rsidR="007A6252" w:rsidRDefault="007876D5">
            <w:pPr>
              <w:spacing w:after="0" w:line="240" w:lineRule="auto"/>
              <w:ind w:left="113" w:right="113"/>
              <w:rPr>
                <w:sz w:val="15"/>
                <w:szCs w:val="15"/>
              </w:rPr>
            </w:pPr>
            <w:r>
              <w:rPr>
                <w:sz w:val="15"/>
                <w:szCs w:val="15"/>
              </w:rPr>
              <w:t>Laboratory Classes (LC)</w:t>
            </w:r>
          </w:p>
        </w:tc>
        <w:tc>
          <w:tcPr>
            <w:tcW w:w="567" w:type="dxa"/>
          </w:tcPr>
          <w:p w:rsidR="007A6252" w:rsidRDefault="007876D5">
            <w:pPr>
              <w:spacing w:after="0" w:line="240" w:lineRule="auto"/>
              <w:ind w:left="113" w:right="113"/>
              <w:rPr>
                <w:sz w:val="15"/>
                <w:szCs w:val="15"/>
              </w:rPr>
            </w:pPr>
            <w:r>
              <w:rPr>
                <w:sz w:val="15"/>
                <w:szCs w:val="15"/>
              </w:rPr>
              <w:t>Classes in Simulated Conditions (CSC)</w:t>
            </w:r>
          </w:p>
        </w:tc>
        <w:tc>
          <w:tcPr>
            <w:tcW w:w="567" w:type="dxa"/>
            <w:gridSpan w:val="2"/>
          </w:tcPr>
          <w:p w:rsidR="007A6252" w:rsidRDefault="007876D5">
            <w:pPr>
              <w:spacing w:after="0" w:line="240" w:lineRule="auto"/>
              <w:ind w:left="113" w:right="113"/>
              <w:rPr>
                <w:sz w:val="15"/>
                <w:szCs w:val="15"/>
              </w:rPr>
            </w:pPr>
            <w:r>
              <w:rPr>
                <w:sz w:val="15"/>
                <w:szCs w:val="15"/>
              </w:rPr>
              <w:t>Practical Classes with Patient (PCP)</w:t>
            </w:r>
          </w:p>
        </w:tc>
        <w:tc>
          <w:tcPr>
            <w:tcW w:w="567" w:type="dxa"/>
          </w:tcPr>
          <w:p w:rsidR="007A6252" w:rsidRDefault="007876D5">
            <w:pPr>
              <w:spacing w:after="0" w:line="240" w:lineRule="auto"/>
              <w:ind w:left="113" w:right="113"/>
              <w:rPr>
                <w:sz w:val="15"/>
                <w:szCs w:val="15"/>
              </w:rPr>
            </w:pPr>
            <w:r>
              <w:rPr>
                <w:sz w:val="15"/>
                <w:szCs w:val="15"/>
              </w:rPr>
              <w:t>Specialist Classes – magister studies (SCM)</w:t>
            </w:r>
          </w:p>
        </w:tc>
        <w:tc>
          <w:tcPr>
            <w:tcW w:w="426" w:type="dxa"/>
          </w:tcPr>
          <w:p w:rsidR="007A6252" w:rsidRDefault="007876D5">
            <w:pPr>
              <w:spacing w:after="0" w:line="240" w:lineRule="auto"/>
              <w:ind w:left="113" w:right="113"/>
              <w:rPr>
                <w:sz w:val="15"/>
                <w:szCs w:val="15"/>
              </w:rPr>
            </w:pPr>
            <w:r>
              <w:rPr>
                <w:sz w:val="15"/>
                <w:szCs w:val="15"/>
              </w:rPr>
              <w:t>Foreign language Course (FLC)</w:t>
            </w:r>
          </w:p>
        </w:tc>
        <w:tc>
          <w:tcPr>
            <w:tcW w:w="708" w:type="dxa"/>
          </w:tcPr>
          <w:p w:rsidR="007A6252" w:rsidRDefault="007876D5">
            <w:pPr>
              <w:spacing w:after="0" w:line="240" w:lineRule="auto"/>
              <w:ind w:left="113" w:right="113"/>
              <w:rPr>
                <w:sz w:val="15"/>
                <w:szCs w:val="15"/>
              </w:rPr>
            </w:pPr>
            <w:r>
              <w:rPr>
                <w:sz w:val="15"/>
                <w:szCs w:val="15"/>
              </w:rPr>
              <w:t>Physical Education obligatory (PE)</w:t>
            </w:r>
          </w:p>
        </w:tc>
        <w:tc>
          <w:tcPr>
            <w:tcW w:w="567" w:type="dxa"/>
            <w:gridSpan w:val="2"/>
          </w:tcPr>
          <w:p w:rsidR="007A6252" w:rsidRDefault="007876D5">
            <w:pPr>
              <w:spacing w:after="0" w:line="240" w:lineRule="auto"/>
              <w:ind w:left="113" w:right="113"/>
              <w:rPr>
                <w:sz w:val="15"/>
                <w:szCs w:val="15"/>
              </w:rPr>
            </w:pPr>
            <w:r>
              <w:rPr>
                <w:sz w:val="15"/>
                <w:szCs w:val="15"/>
              </w:rPr>
              <w:t>Vocational Practice  (VP)</w:t>
            </w:r>
          </w:p>
        </w:tc>
        <w:tc>
          <w:tcPr>
            <w:tcW w:w="567" w:type="dxa"/>
          </w:tcPr>
          <w:p w:rsidR="007A6252" w:rsidRDefault="007876D5">
            <w:pPr>
              <w:spacing w:after="0" w:line="240" w:lineRule="auto"/>
              <w:ind w:left="113" w:right="113"/>
              <w:rPr>
                <w:sz w:val="15"/>
                <w:szCs w:val="15"/>
              </w:rPr>
            </w:pPr>
            <w:r>
              <w:rPr>
                <w:sz w:val="15"/>
                <w:szCs w:val="15"/>
              </w:rPr>
              <w:t>Self-Study (Student's own work)</w:t>
            </w:r>
          </w:p>
        </w:tc>
        <w:tc>
          <w:tcPr>
            <w:tcW w:w="567" w:type="dxa"/>
            <w:gridSpan w:val="2"/>
          </w:tcPr>
          <w:p w:rsidR="007A6252" w:rsidRDefault="007876D5">
            <w:pPr>
              <w:spacing w:after="0" w:line="240" w:lineRule="auto"/>
              <w:ind w:left="113" w:right="113"/>
              <w:rPr>
                <w:sz w:val="15"/>
                <w:szCs w:val="15"/>
              </w:rPr>
            </w:pPr>
            <w:r>
              <w:rPr>
                <w:sz w:val="15"/>
                <w:szCs w:val="15"/>
              </w:rPr>
              <w:t>E-learning (EL)</w:t>
            </w:r>
          </w:p>
        </w:tc>
      </w:tr>
      <w:tr w:rsidR="007A6252">
        <w:trPr>
          <w:gridAfter w:val="1"/>
          <w:wAfter w:w="171" w:type="dxa"/>
          <w:trHeight w:val="520"/>
        </w:trPr>
        <w:tc>
          <w:tcPr>
            <w:tcW w:w="9469" w:type="dxa"/>
            <w:gridSpan w:val="21"/>
          </w:tcPr>
          <w:p w:rsidR="007A6252" w:rsidRDefault="007A6252">
            <w:pPr>
              <w:spacing w:after="0" w:line="240" w:lineRule="auto"/>
              <w:rPr>
                <w:b/>
                <w:sz w:val="10"/>
                <w:szCs w:val="10"/>
              </w:rPr>
            </w:pPr>
          </w:p>
          <w:p w:rsidR="007A6252" w:rsidRDefault="007876D5">
            <w:pPr>
              <w:spacing w:after="0" w:line="240" w:lineRule="auto"/>
            </w:pPr>
            <w:r>
              <w:rPr>
                <w:b/>
              </w:rPr>
              <w:t>Winter Semester 0</w:t>
            </w:r>
          </w:p>
        </w:tc>
      </w:tr>
      <w:tr w:rsidR="007A6252">
        <w:trPr>
          <w:gridAfter w:val="1"/>
          <w:wAfter w:w="171" w:type="dxa"/>
          <w:trHeight w:val="400"/>
        </w:trPr>
        <w:tc>
          <w:tcPr>
            <w:tcW w:w="9469" w:type="dxa"/>
            <w:gridSpan w:val="21"/>
          </w:tcPr>
          <w:p w:rsidR="007A6252" w:rsidRDefault="007A6252">
            <w:pPr>
              <w:spacing w:after="0" w:line="240" w:lineRule="auto"/>
              <w:rPr>
                <w:b/>
                <w:sz w:val="10"/>
                <w:szCs w:val="10"/>
              </w:rPr>
            </w:pPr>
          </w:p>
          <w:p w:rsidR="007A6252" w:rsidRDefault="007876D5">
            <w:pPr>
              <w:spacing w:after="0" w:line="240" w:lineRule="auto"/>
              <w:rPr>
                <w:b/>
              </w:rPr>
            </w:pPr>
            <w:r>
              <w:rPr>
                <w:b/>
              </w:rPr>
              <w:t>Summer Semester</w:t>
            </w:r>
          </w:p>
        </w:tc>
      </w:tr>
      <w:tr w:rsidR="007A6252">
        <w:trPr>
          <w:gridAfter w:val="1"/>
          <w:wAfter w:w="171" w:type="dxa"/>
          <w:trHeight w:val="540"/>
        </w:trPr>
        <w:tc>
          <w:tcPr>
            <w:tcW w:w="1815" w:type="dxa"/>
            <w:gridSpan w:val="3"/>
          </w:tcPr>
          <w:p w:rsidR="007A6252" w:rsidRDefault="007A6252">
            <w:pPr>
              <w:spacing w:after="0" w:line="240" w:lineRule="auto"/>
              <w:rPr>
                <w:sz w:val="16"/>
                <w:szCs w:val="16"/>
              </w:rPr>
            </w:pPr>
          </w:p>
        </w:tc>
        <w:tc>
          <w:tcPr>
            <w:tcW w:w="425" w:type="dxa"/>
          </w:tcPr>
          <w:p w:rsidR="007A6252" w:rsidRDefault="007A6252">
            <w:pPr>
              <w:spacing w:after="0" w:line="240" w:lineRule="auto"/>
              <w:rPr>
                <w:sz w:val="16"/>
                <w:szCs w:val="16"/>
              </w:rPr>
            </w:pPr>
          </w:p>
        </w:tc>
        <w:tc>
          <w:tcPr>
            <w:tcW w:w="425" w:type="dxa"/>
          </w:tcPr>
          <w:p w:rsidR="007A6252" w:rsidRDefault="007876D5">
            <w:pPr>
              <w:spacing w:after="0" w:line="240" w:lineRule="auto"/>
              <w:rPr>
                <w:sz w:val="20"/>
                <w:szCs w:val="20"/>
              </w:rPr>
            </w:pPr>
            <w:r>
              <w:rPr>
                <w:sz w:val="20"/>
                <w:szCs w:val="20"/>
              </w:rPr>
              <w:t>15</w:t>
            </w:r>
          </w:p>
        </w:tc>
        <w:tc>
          <w:tcPr>
            <w:tcW w:w="567" w:type="dxa"/>
            <w:gridSpan w:val="2"/>
          </w:tcPr>
          <w:p w:rsidR="007A6252" w:rsidRDefault="007A6252">
            <w:pPr>
              <w:spacing w:after="0" w:line="240" w:lineRule="auto"/>
              <w:rPr>
                <w:sz w:val="16"/>
                <w:szCs w:val="16"/>
              </w:rPr>
            </w:pPr>
          </w:p>
        </w:tc>
        <w:tc>
          <w:tcPr>
            <w:tcW w:w="567" w:type="dxa"/>
          </w:tcPr>
          <w:p w:rsidR="007A6252" w:rsidRDefault="007A6252">
            <w:pPr>
              <w:spacing w:after="0" w:line="240" w:lineRule="auto"/>
              <w:rPr>
                <w:sz w:val="16"/>
                <w:szCs w:val="16"/>
              </w:rPr>
            </w:pPr>
          </w:p>
        </w:tc>
        <w:tc>
          <w:tcPr>
            <w:tcW w:w="567" w:type="dxa"/>
          </w:tcPr>
          <w:p w:rsidR="007A6252" w:rsidRDefault="007A6252">
            <w:pPr>
              <w:spacing w:after="0" w:line="240" w:lineRule="auto"/>
              <w:rPr>
                <w:sz w:val="16"/>
                <w:szCs w:val="16"/>
              </w:rPr>
            </w:pPr>
          </w:p>
        </w:tc>
        <w:tc>
          <w:tcPr>
            <w:tcW w:w="567" w:type="dxa"/>
          </w:tcPr>
          <w:p w:rsidR="007A6252" w:rsidRDefault="007A6252">
            <w:pPr>
              <w:spacing w:after="0" w:line="240" w:lineRule="auto"/>
              <w:rPr>
                <w:sz w:val="16"/>
                <w:szCs w:val="16"/>
              </w:rPr>
            </w:pPr>
          </w:p>
        </w:tc>
        <w:tc>
          <w:tcPr>
            <w:tcW w:w="567" w:type="dxa"/>
          </w:tcPr>
          <w:p w:rsidR="007A6252" w:rsidRDefault="007A6252">
            <w:pPr>
              <w:spacing w:after="0" w:line="240" w:lineRule="auto"/>
              <w:rPr>
                <w:sz w:val="16"/>
                <w:szCs w:val="16"/>
              </w:rPr>
            </w:pPr>
          </w:p>
        </w:tc>
        <w:tc>
          <w:tcPr>
            <w:tcW w:w="567" w:type="dxa"/>
            <w:gridSpan w:val="2"/>
          </w:tcPr>
          <w:p w:rsidR="007A6252" w:rsidRDefault="007A6252">
            <w:pPr>
              <w:spacing w:after="0" w:line="240" w:lineRule="auto"/>
              <w:rPr>
                <w:sz w:val="16"/>
                <w:szCs w:val="16"/>
              </w:rPr>
            </w:pPr>
          </w:p>
        </w:tc>
        <w:tc>
          <w:tcPr>
            <w:tcW w:w="567" w:type="dxa"/>
          </w:tcPr>
          <w:p w:rsidR="007A6252" w:rsidRDefault="007A6252">
            <w:pPr>
              <w:spacing w:after="0" w:line="240" w:lineRule="auto"/>
              <w:rPr>
                <w:sz w:val="16"/>
                <w:szCs w:val="16"/>
              </w:rPr>
            </w:pPr>
          </w:p>
        </w:tc>
        <w:tc>
          <w:tcPr>
            <w:tcW w:w="426" w:type="dxa"/>
          </w:tcPr>
          <w:p w:rsidR="007A6252" w:rsidRDefault="007A6252">
            <w:pPr>
              <w:spacing w:after="0" w:line="240" w:lineRule="auto"/>
              <w:rPr>
                <w:sz w:val="16"/>
                <w:szCs w:val="16"/>
              </w:rPr>
            </w:pPr>
          </w:p>
        </w:tc>
        <w:tc>
          <w:tcPr>
            <w:tcW w:w="708" w:type="dxa"/>
          </w:tcPr>
          <w:p w:rsidR="007A6252" w:rsidRDefault="007A6252">
            <w:pPr>
              <w:spacing w:after="0" w:line="240" w:lineRule="auto"/>
              <w:rPr>
                <w:sz w:val="16"/>
                <w:szCs w:val="16"/>
              </w:rPr>
            </w:pPr>
          </w:p>
        </w:tc>
        <w:tc>
          <w:tcPr>
            <w:tcW w:w="567" w:type="dxa"/>
            <w:gridSpan w:val="2"/>
          </w:tcPr>
          <w:p w:rsidR="007A6252" w:rsidRDefault="007A6252">
            <w:pPr>
              <w:spacing w:after="0" w:line="240" w:lineRule="auto"/>
              <w:rPr>
                <w:sz w:val="16"/>
                <w:szCs w:val="16"/>
              </w:rPr>
            </w:pPr>
          </w:p>
        </w:tc>
        <w:tc>
          <w:tcPr>
            <w:tcW w:w="567" w:type="dxa"/>
          </w:tcPr>
          <w:p w:rsidR="007A6252" w:rsidRDefault="007876D5">
            <w:pPr>
              <w:spacing w:after="0" w:line="240" w:lineRule="auto"/>
              <w:rPr>
                <w:sz w:val="20"/>
                <w:szCs w:val="20"/>
              </w:rPr>
            </w:pPr>
            <w:r>
              <w:rPr>
                <w:sz w:val="20"/>
                <w:szCs w:val="20"/>
              </w:rPr>
              <w:t>5</w:t>
            </w:r>
          </w:p>
        </w:tc>
        <w:tc>
          <w:tcPr>
            <w:tcW w:w="567" w:type="dxa"/>
            <w:gridSpan w:val="2"/>
          </w:tcPr>
          <w:p w:rsidR="007A6252" w:rsidRDefault="007A6252">
            <w:pPr>
              <w:spacing w:after="0" w:line="240" w:lineRule="auto"/>
              <w:rPr>
                <w:sz w:val="16"/>
                <w:szCs w:val="16"/>
              </w:rPr>
            </w:pPr>
          </w:p>
        </w:tc>
      </w:tr>
      <w:tr w:rsidR="007A6252">
        <w:trPr>
          <w:gridAfter w:val="1"/>
          <w:wAfter w:w="171" w:type="dxa"/>
          <w:trHeight w:val="540"/>
        </w:trPr>
        <w:tc>
          <w:tcPr>
            <w:tcW w:w="9469" w:type="dxa"/>
            <w:gridSpan w:val="21"/>
          </w:tcPr>
          <w:p w:rsidR="007A6252" w:rsidRDefault="007A6252">
            <w:pPr>
              <w:spacing w:after="0" w:line="240" w:lineRule="auto"/>
              <w:rPr>
                <w:b/>
                <w:sz w:val="10"/>
                <w:szCs w:val="10"/>
              </w:rPr>
            </w:pPr>
          </w:p>
          <w:p w:rsidR="007A6252" w:rsidRDefault="007876D5">
            <w:pPr>
              <w:spacing w:after="0" w:line="240" w:lineRule="auto"/>
              <w:rPr>
                <w:sz w:val="16"/>
                <w:szCs w:val="16"/>
              </w:rPr>
            </w:pPr>
            <w:r>
              <w:rPr>
                <w:b/>
              </w:rPr>
              <w:t>TOTAL per year: 20</w:t>
            </w:r>
          </w:p>
        </w:tc>
      </w:tr>
      <w:tr w:rsidR="007A6252">
        <w:trPr>
          <w:gridAfter w:val="1"/>
          <w:wAfter w:w="171" w:type="dxa"/>
        </w:trPr>
        <w:tc>
          <w:tcPr>
            <w:tcW w:w="9469" w:type="dxa"/>
            <w:gridSpan w:val="21"/>
          </w:tcPr>
          <w:p w:rsidR="007A6252" w:rsidRDefault="007876D5">
            <w:pPr>
              <w:spacing w:after="0" w:line="240" w:lineRule="auto"/>
              <w:rPr>
                <w:b/>
              </w:rPr>
            </w:pPr>
            <w:r>
              <w:rPr>
                <w:b/>
              </w:rPr>
              <w:t xml:space="preserve">Educational objectives </w:t>
            </w:r>
            <w:r>
              <w:t>(max. 6 items)</w:t>
            </w:r>
          </w:p>
          <w:p w:rsidR="007A6252" w:rsidRDefault="007876D5">
            <w:pPr>
              <w:spacing w:after="0"/>
              <w:rPr>
                <w:sz w:val="24"/>
                <w:szCs w:val="24"/>
              </w:rPr>
            </w:pPr>
            <w:r>
              <w:rPr>
                <w:b/>
              </w:rPr>
              <w:t xml:space="preserve">C1. </w:t>
            </w:r>
            <w:r>
              <w:rPr>
                <w:sz w:val="24"/>
                <w:szCs w:val="24"/>
              </w:rPr>
              <w:t xml:space="preserve">knowledge of effective ways to promote oral health, </w:t>
            </w:r>
          </w:p>
          <w:p w:rsidR="007A6252" w:rsidRDefault="007876D5">
            <w:pPr>
              <w:spacing w:after="0" w:line="240" w:lineRule="auto"/>
            </w:pPr>
            <w:r>
              <w:rPr>
                <w:b/>
              </w:rPr>
              <w:t xml:space="preserve">C2.  </w:t>
            </w:r>
            <w:r>
              <w:rPr>
                <w:sz w:val="24"/>
                <w:szCs w:val="24"/>
              </w:rPr>
              <w:t>knowledge of the principles of effective education in relation to major multifactorial    diseases of the oral cavity: dental caries, periodontal diseases  and oral cancer,</w:t>
            </w:r>
          </w:p>
          <w:p w:rsidR="007A6252" w:rsidRDefault="007876D5">
            <w:pPr>
              <w:spacing w:after="0" w:line="240" w:lineRule="auto"/>
              <w:rPr>
                <w:b/>
              </w:rPr>
            </w:pPr>
            <w:r>
              <w:rPr>
                <w:b/>
              </w:rPr>
              <w:t xml:space="preserve">C3.  </w:t>
            </w:r>
          </w:p>
        </w:tc>
      </w:tr>
      <w:tr w:rsidR="007A6252">
        <w:trPr>
          <w:gridAfter w:val="1"/>
          <w:wAfter w:w="171" w:type="dxa"/>
        </w:trPr>
        <w:tc>
          <w:tcPr>
            <w:tcW w:w="9469" w:type="dxa"/>
            <w:gridSpan w:val="21"/>
          </w:tcPr>
          <w:p w:rsidR="007A6252" w:rsidRDefault="007876D5">
            <w:pPr>
              <w:spacing w:after="0"/>
              <w:jc w:val="center"/>
              <w:rPr>
                <w:b/>
              </w:rPr>
            </w:pPr>
            <w:r>
              <w:rPr>
                <w:b/>
              </w:rPr>
              <w:t>Education result matrix for module/course in relation to verification methods of the intended education result and the type of class</w:t>
            </w:r>
          </w:p>
        </w:tc>
      </w:tr>
      <w:tr w:rsidR="007A6252">
        <w:trPr>
          <w:gridAfter w:val="1"/>
          <w:wAfter w:w="171" w:type="dxa"/>
        </w:trPr>
        <w:tc>
          <w:tcPr>
            <w:tcW w:w="1531" w:type="dxa"/>
            <w:gridSpan w:val="2"/>
            <w:vAlign w:val="center"/>
          </w:tcPr>
          <w:p w:rsidR="007A6252" w:rsidRDefault="007876D5">
            <w:pPr>
              <w:spacing w:after="0"/>
              <w:rPr>
                <w:sz w:val="18"/>
                <w:szCs w:val="18"/>
              </w:rPr>
            </w:pPr>
            <w:r>
              <w:rPr>
                <w:sz w:val="18"/>
                <w:szCs w:val="18"/>
              </w:rPr>
              <w:t xml:space="preserve">Number of course education result </w:t>
            </w:r>
          </w:p>
        </w:tc>
        <w:tc>
          <w:tcPr>
            <w:tcW w:w="1276" w:type="dxa"/>
            <w:gridSpan w:val="4"/>
            <w:vAlign w:val="center"/>
          </w:tcPr>
          <w:p w:rsidR="007A6252" w:rsidRDefault="007876D5">
            <w:pPr>
              <w:spacing w:after="0"/>
              <w:rPr>
                <w:sz w:val="18"/>
                <w:szCs w:val="18"/>
              </w:rPr>
            </w:pPr>
            <w:r>
              <w:rPr>
                <w:sz w:val="18"/>
                <w:szCs w:val="18"/>
              </w:rPr>
              <w:t xml:space="preserve">Number of major education result </w:t>
            </w:r>
          </w:p>
        </w:tc>
        <w:tc>
          <w:tcPr>
            <w:tcW w:w="3260" w:type="dxa"/>
            <w:gridSpan w:val="7"/>
            <w:vAlign w:val="center"/>
          </w:tcPr>
          <w:p w:rsidR="007A6252" w:rsidRDefault="007876D5">
            <w:pPr>
              <w:spacing w:after="0"/>
              <w:rPr>
                <w:sz w:val="18"/>
                <w:szCs w:val="18"/>
              </w:rPr>
            </w:pPr>
            <w:r>
              <w:rPr>
                <w:sz w:val="18"/>
                <w:szCs w:val="18"/>
              </w:rPr>
              <w:t>Student who completes the module/course knows/is able</w:t>
            </w:r>
            <w:r>
              <w:rPr>
                <w:sz w:val="18"/>
                <w:szCs w:val="18"/>
              </w:rPr>
              <w:t xml:space="preserve"> to</w:t>
            </w:r>
          </w:p>
          <w:p w:rsidR="007A6252" w:rsidRDefault="007A6252">
            <w:pPr>
              <w:spacing w:after="0"/>
              <w:rPr>
                <w:sz w:val="18"/>
                <w:szCs w:val="18"/>
              </w:rPr>
            </w:pPr>
          </w:p>
        </w:tc>
        <w:tc>
          <w:tcPr>
            <w:tcW w:w="1985" w:type="dxa"/>
            <w:gridSpan w:val="4"/>
            <w:vAlign w:val="center"/>
          </w:tcPr>
          <w:p w:rsidR="007A6252" w:rsidRDefault="007876D5">
            <w:pPr>
              <w:spacing w:after="0"/>
              <w:rPr>
                <w:sz w:val="18"/>
                <w:szCs w:val="18"/>
              </w:rPr>
            </w:pPr>
            <w:r>
              <w:rPr>
                <w:sz w:val="18"/>
                <w:szCs w:val="18"/>
              </w:rPr>
              <w:t>Methods of verification of intended education results (forming and summarising)</w:t>
            </w:r>
          </w:p>
        </w:tc>
        <w:tc>
          <w:tcPr>
            <w:tcW w:w="1417" w:type="dxa"/>
            <w:gridSpan w:val="4"/>
            <w:vAlign w:val="center"/>
          </w:tcPr>
          <w:p w:rsidR="007A6252" w:rsidRDefault="007876D5">
            <w:pPr>
              <w:spacing w:after="0"/>
              <w:rPr>
                <w:sz w:val="18"/>
                <w:szCs w:val="18"/>
              </w:rPr>
            </w:pPr>
            <w:r>
              <w:rPr>
                <w:sz w:val="18"/>
                <w:szCs w:val="18"/>
              </w:rPr>
              <w:t>Form of didactic class</w:t>
            </w:r>
          </w:p>
          <w:p w:rsidR="007A6252" w:rsidRDefault="007876D5">
            <w:pPr>
              <w:spacing w:after="0"/>
              <w:rPr>
                <w:i/>
                <w:sz w:val="16"/>
                <w:szCs w:val="16"/>
              </w:rPr>
            </w:pPr>
            <w:r>
              <w:rPr>
                <w:i/>
                <w:sz w:val="16"/>
                <w:szCs w:val="16"/>
              </w:rPr>
              <w:t>**enter the abbreviation</w:t>
            </w:r>
          </w:p>
        </w:tc>
      </w:tr>
      <w:tr w:rsidR="007A6252">
        <w:trPr>
          <w:gridAfter w:val="1"/>
          <w:wAfter w:w="171" w:type="dxa"/>
        </w:trPr>
        <w:tc>
          <w:tcPr>
            <w:tcW w:w="1531" w:type="dxa"/>
            <w:gridSpan w:val="2"/>
          </w:tcPr>
          <w:p w:rsidR="007A6252" w:rsidRDefault="007876D5">
            <w:pPr>
              <w:spacing w:after="0"/>
              <w:rPr>
                <w:b/>
                <w:sz w:val="24"/>
                <w:szCs w:val="24"/>
              </w:rPr>
            </w:pPr>
            <w:r>
              <w:rPr>
                <w:b/>
                <w:sz w:val="24"/>
                <w:szCs w:val="24"/>
              </w:rPr>
              <w:t>W 01</w:t>
            </w:r>
          </w:p>
        </w:tc>
        <w:tc>
          <w:tcPr>
            <w:tcW w:w="1276" w:type="dxa"/>
            <w:gridSpan w:val="4"/>
          </w:tcPr>
          <w:p w:rsidR="007A6252" w:rsidRDefault="007876D5">
            <w:pPr>
              <w:spacing w:after="0"/>
              <w:rPr>
                <w:b/>
                <w:sz w:val="24"/>
                <w:szCs w:val="24"/>
              </w:rPr>
            </w:pPr>
            <w:r>
              <w:rPr>
                <w:sz w:val="16"/>
                <w:szCs w:val="16"/>
              </w:rPr>
              <w:t>(G.W2, G.W3), (G.U3),</w:t>
            </w:r>
          </w:p>
        </w:tc>
        <w:tc>
          <w:tcPr>
            <w:tcW w:w="3260" w:type="dxa"/>
            <w:gridSpan w:val="7"/>
          </w:tcPr>
          <w:p w:rsidR="007A6252" w:rsidRDefault="007876D5">
            <w:pPr>
              <w:spacing w:after="0"/>
              <w:rPr>
                <w:sz w:val="16"/>
                <w:szCs w:val="16"/>
              </w:rPr>
            </w:pPr>
            <w:r>
              <w:rPr>
                <w:sz w:val="18"/>
                <w:szCs w:val="18"/>
              </w:rPr>
              <w:t>Knows the basic concepts related to health promotion, defined place in public health promotion, knows the principles of design and implementation of prevention programs in dentistry, knows basic epidemiological data on the prevalence of dental caries, peri</w:t>
            </w:r>
            <w:r>
              <w:rPr>
                <w:sz w:val="18"/>
                <w:szCs w:val="18"/>
              </w:rPr>
              <w:t>odontal disease and oral cancer in Poland, familiar in outline rules to prevent modifiable risk factors for these three social pathologies.</w:t>
            </w:r>
          </w:p>
        </w:tc>
        <w:tc>
          <w:tcPr>
            <w:tcW w:w="1985" w:type="dxa"/>
            <w:gridSpan w:val="4"/>
          </w:tcPr>
          <w:p w:rsidR="007A6252" w:rsidRDefault="007876D5">
            <w:pPr>
              <w:spacing w:after="0"/>
              <w:rPr>
                <w:sz w:val="24"/>
                <w:szCs w:val="24"/>
              </w:rPr>
            </w:pPr>
            <w:r>
              <w:rPr>
                <w:sz w:val="24"/>
                <w:szCs w:val="24"/>
              </w:rPr>
              <w:t>Seminars credits</w:t>
            </w:r>
          </w:p>
        </w:tc>
        <w:tc>
          <w:tcPr>
            <w:tcW w:w="1417" w:type="dxa"/>
            <w:gridSpan w:val="4"/>
          </w:tcPr>
          <w:p w:rsidR="007A6252" w:rsidRDefault="007876D5">
            <w:pPr>
              <w:spacing w:after="0"/>
              <w:rPr>
                <w:sz w:val="24"/>
                <w:szCs w:val="24"/>
              </w:rPr>
            </w:pPr>
            <w:r>
              <w:rPr>
                <w:sz w:val="24"/>
                <w:szCs w:val="24"/>
              </w:rPr>
              <w:t>SE</w:t>
            </w:r>
          </w:p>
        </w:tc>
      </w:tr>
      <w:tr w:rsidR="007A6252">
        <w:trPr>
          <w:gridAfter w:val="1"/>
          <w:wAfter w:w="171" w:type="dxa"/>
        </w:trPr>
        <w:tc>
          <w:tcPr>
            <w:tcW w:w="1531" w:type="dxa"/>
            <w:gridSpan w:val="2"/>
          </w:tcPr>
          <w:p w:rsidR="007A6252" w:rsidRDefault="007876D5">
            <w:pPr>
              <w:spacing w:after="0"/>
              <w:rPr>
                <w:b/>
                <w:sz w:val="24"/>
                <w:szCs w:val="24"/>
              </w:rPr>
            </w:pPr>
            <w:r>
              <w:rPr>
                <w:b/>
                <w:sz w:val="24"/>
                <w:szCs w:val="24"/>
              </w:rPr>
              <w:t>U 01</w:t>
            </w:r>
          </w:p>
        </w:tc>
        <w:tc>
          <w:tcPr>
            <w:tcW w:w="1276" w:type="dxa"/>
            <w:gridSpan w:val="4"/>
          </w:tcPr>
          <w:p w:rsidR="007A6252" w:rsidRDefault="007876D5">
            <w:pPr>
              <w:rPr>
                <w:sz w:val="16"/>
                <w:szCs w:val="16"/>
              </w:rPr>
            </w:pPr>
            <w:r>
              <w:rPr>
                <w:sz w:val="16"/>
                <w:szCs w:val="16"/>
              </w:rPr>
              <w:t>G.U11</w:t>
            </w:r>
          </w:p>
          <w:p w:rsidR="007A6252" w:rsidRDefault="007876D5">
            <w:pPr>
              <w:spacing w:after="0"/>
              <w:rPr>
                <w:b/>
                <w:sz w:val="24"/>
                <w:szCs w:val="24"/>
              </w:rPr>
            </w:pPr>
            <w:r>
              <w:rPr>
                <w:sz w:val="16"/>
                <w:szCs w:val="16"/>
              </w:rPr>
              <w:t>G.U20</w:t>
            </w:r>
          </w:p>
        </w:tc>
        <w:tc>
          <w:tcPr>
            <w:tcW w:w="3260" w:type="dxa"/>
            <w:gridSpan w:val="7"/>
          </w:tcPr>
          <w:p w:rsidR="007A6252" w:rsidRDefault="007876D5">
            <w:pPr>
              <w:spacing w:after="0"/>
              <w:rPr>
                <w:sz w:val="16"/>
                <w:szCs w:val="16"/>
              </w:rPr>
            </w:pPr>
            <w:r>
              <w:rPr>
                <w:sz w:val="18"/>
                <w:szCs w:val="18"/>
              </w:rPr>
              <w:t xml:space="preserve">Is able to motivate you to take action in the field of oral health promotion, </w:t>
            </w:r>
            <w:r>
              <w:rPr>
                <w:sz w:val="18"/>
                <w:szCs w:val="18"/>
              </w:rPr>
              <w:t>knows how to plan and implement preventive dentistry in different age groups and screening groups. Is able to assess the effectiveness of preventive measures in the mouth in relation to caries, periodontal and oral cancer.</w:t>
            </w:r>
          </w:p>
        </w:tc>
        <w:tc>
          <w:tcPr>
            <w:tcW w:w="1985" w:type="dxa"/>
            <w:gridSpan w:val="4"/>
          </w:tcPr>
          <w:p w:rsidR="007A6252" w:rsidRDefault="007876D5">
            <w:pPr>
              <w:spacing w:after="0"/>
              <w:rPr>
                <w:sz w:val="24"/>
                <w:szCs w:val="24"/>
              </w:rPr>
            </w:pPr>
            <w:r>
              <w:rPr>
                <w:sz w:val="24"/>
                <w:szCs w:val="24"/>
              </w:rPr>
              <w:t>Preparation and evaluation of the</w:t>
            </w:r>
            <w:r>
              <w:rPr>
                <w:sz w:val="24"/>
                <w:szCs w:val="24"/>
              </w:rPr>
              <w:t xml:space="preserve"> effectiveness of actions to promote oral health in relation to dental caries, periodontal disease and oral cancer</w:t>
            </w:r>
          </w:p>
        </w:tc>
        <w:tc>
          <w:tcPr>
            <w:tcW w:w="1417" w:type="dxa"/>
            <w:gridSpan w:val="4"/>
          </w:tcPr>
          <w:p w:rsidR="007A6252" w:rsidRDefault="007876D5">
            <w:pPr>
              <w:spacing w:after="0"/>
              <w:rPr>
                <w:sz w:val="24"/>
                <w:szCs w:val="24"/>
              </w:rPr>
            </w:pPr>
            <w:r>
              <w:rPr>
                <w:sz w:val="24"/>
                <w:szCs w:val="24"/>
              </w:rPr>
              <w:t>SE, SK</w:t>
            </w:r>
          </w:p>
        </w:tc>
      </w:tr>
      <w:tr w:rsidR="007A6252">
        <w:trPr>
          <w:gridAfter w:val="1"/>
          <w:wAfter w:w="171" w:type="dxa"/>
        </w:trPr>
        <w:tc>
          <w:tcPr>
            <w:tcW w:w="1531" w:type="dxa"/>
            <w:gridSpan w:val="2"/>
          </w:tcPr>
          <w:p w:rsidR="007A6252" w:rsidRDefault="007876D5">
            <w:pPr>
              <w:spacing w:after="0"/>
              <w:rPr>
                <w:b/>
                <w:sz w:val="24"/>
                <w:szCs w:val="24"/>
              </w:rPr>
            </w:pPr>
            <w:r>
              <w:rPr>
                <w:b/>
                <w:sz w:val="24"/>
                <w:szCs w:val="24"/>
              </w:rPr>
              <w:t>K 01</w:t>
            </w:r>
          </w:p>
        </w:tc>
        <w:tc>
          <w:tcPr>
            <w:tcW w:w="1276" w:type="dxa"/>
            <w:gridSpan w:val="4"/>
          </w:tcPr>
          <w:p w:rsidR="007A6252" w:rsidRDefault="007876D5">
            <w:pPr>
              <w:spacing w:after="0"/>
              <w:rPr>
                <w:sz w:val="16"/>
                <w:szCs w:val="16"/>
              </w:rPr>
            </w:pPr>
            <w:r>
              <w:rPr>
                <w:sz w:val="16"/>
                <w:szCs w:val="16"/>
              </w:rPr>
              <w:t xml:space="preserve">(G.U7) </w:t>
            </w:r>
          </w:p>
          <w:p w:rsidR="007A6252" w:rsidRDefault="007876D5">
            <w:pPr>
              <w:spacing w:after="0"/>
              <w:rPr>
                <w:sz w:val="16"/>
                <w:szCs w:val="16"/>
              </w:rPr>
            </w:pPr>
            <w:r>
              <w:rPr>
                <w:sz w:val="16"/>
                <w:szCs w:val="16"/>
              </w:rPr>
              <w:t xml:space="preserve">(G.U20) </w:t>
            </w:r>
          </w:p>
          <w:p w:rsidR="007A6252" w:rsidRDefault="007876D5">
            <w:pPr>
              <w:spacing w:after="0"/>
              <w:rPr>
                <w:b/>
                <w:sz w:val="24"/>
                <w:szCs w:val="24"/>
              </w:rPr>
            </w:pPr>
            <w:r>
              <w:rPr>
                <w:sz w:val="16"/>
                <w:szCs w:val="16"/>
              </w:rPr>
              <w:t>(D.U14)</w:t>
            </w:r>
          </w:p>
        </w:tc>
        <w:tc>
          <w:tcPr>
            <w:tcW w:w="3260" w:type="dxa"/>
            <w:gridSpan w:val="7"/>
          </w:tcPr>
          <w:p w:rsidR="007A6252" w:rsidRDefault="007876D5">
            <w:pPr>
              <w:spacing w:after="0"/>
              <w:rPr>
                <w:sz w:val="16"/>
                <w:szCs w:val="16"/>
              </w:rPr>
            </w:pPr>
            <w:r>
              <w:rPr>
                <w:sz w:val="18"/>
                <w:szCs w:val="18"/>
              </w:rPr>
              <w:t>Participates in the elaboration of targeted prevention program, knows the various forms of doctor-patient communication. Able to recognize the limitations of oral health promotion</w:t>
            </w:r>
          </w:p>
        </w:tc>
        <w:tc>
          <w:tcPr>
            <w:tcW w:w="1985" w:type="dxa"/>
            <w:gridSpan w:val="4"/>
          </w:tcPr>
          <w:p w:rsidR="007A6252" w:rsidRDefault="007876D5">
            <w:pPr>
              <w:spacing w:after="0"/>
              <w:rPr>
                <w:sz w:val="24"/>
                <w:szCs w:val="24"/>
              </w:rPr>
            </w:pPr>
            <w:r>
              <w:rPr>
                <w:sz w:val="24"/>
                <w:szCs w:val="24"/>
              </w:rPr>
              <w:t>Seminars credits</w:t>
            </w:r>
          </w:p>
        </w:tc>
        <w:tc>
          <w:tcPr>
            <w:tcW w:w="1417" w:type="dxa"/>
            <w:gridSpan w:val="4"/>
          </w:tcPr>
          <w:p w:rsidR="007A6252" w:rsidRDefault="007876D5">
            <w:pPr>
              <w:spacing w:after="0"/>
              <w:rPr>
                <w:sz w:val="24"/>
                <w:szCs w:val="24"/>
              </w:rPr>
            </w:pPr>
            <w:r>
              <w:rPr>
                <w:sz w:val="24"/>
                <w:szCs w:val="24"/>
              </w:rPr>
              <w:t>SE</w:t>
            </w:r>
          </w:p>
        </w:tc>
      </w:tr>
      <w:tr w:rsidR="007A6252">
        <w:trPr>
          <w:gridAfter w:val="1"/>
          <w:wAfter w:w="171" w:type="dxa"/>
        </w:trPr>
        <w:tc>
          <w:tcPr>
            <w:tcW w:w="9469" w:type="dxa"/>
            <w:gridSpan w:val="21"/>
          </w:tcPr>
          <w:p w:rsidR="007A6252" w:rsidRDefault="007876D5">
            <w:pPr>
              <w:spacing w:after="0"/>
              <w:jc w:val="both"/>
              <w:rPr>
                <w:sz w:val="18"/>
                <w:szCs w:val="18"/>
              </w:rPr>
            </w:pPr>
            <w:r>
              <w:rPr>
                <w:sz w:val="18"/>
                <w:szCs w:val="18"/>
              </w:rPr>
              <w:t>** L - lecture; SE - seminar; AC – auditorium classes; MC – major classes (non-clinical); CC – clinical classes; LC – laboratory classes; SCM – specialist classes (magister studies); CSC – classes in simulated conditions; FLC – foreign language course; PCP</w:t>
            </w:r>
            <w:r>
              <w:rPr>
                <w:sz w:val="18"/>
                <w:szCs w:val="18"/>
              </w:rPr>
              <w:t xml:space="preserve"> practical classes with patient; PE – physical education (obligatory); VP – vocational practice; SS – self-study, EL – E-learning . </w:t>
            </w:r>
          </w:p>
        </w:tc>
      </w:tr>
      <w:tr w:rsidR="007A6252">
        <w:trPr>
          <w:gridAfter w:val="1"/>
          <w:wAfter w:w="171" w:type="dxa"/>
        </w:trPr>
        <w:tc>
          <w:tcPr>
            <w:tcW w:w="9469" w:type="dxa"/>
            <w:gridSpan w:val="21"/>
          </w:tcPr>
          <w:p w:rsidR="007A6252" w:rsidRDefault="007876D5">
            <w:pPr>
              <w:spacing w:after="0"/>
            </w:pPr>
            <w:r>
              <w:lastRenderedPageBreak/>
              <w:t>Please mark on scale 1-5 how the above effects place your classes in the following categories: communication of knowledge,</w:t>
            </w:r>
            <w:r>
              <w:t xml:space="preserve"> skills or forming attitudes:</w:t>
            </w:r>
          </w:p>
          <w:p w:rsidR="007A6252" w:rsidRDefault="007876D5">
            <w:pPr>
              <w:spacing w:after="0"/>
            </w:pPr>
            <w:r>
              <w:t xml:space="preserve">Knowledge:  </w:t>
            </w:r>
            <w:r>
              <w:rPr>
                <w:b/>
              </w:rPr>
              <w:t>5</w:t>
            </w:r>
          </w:p>
          <w:p w:rsidR="007A6252" w:rsidRDefault="007876D5">
            <w:pPr>
              <w:spacing w:after="0"/>
            </w:pPr>
            <w:r>
              <w:t xml:space="preserve">Skills: </w:t>
            </w:r>
            <w:r>
              <w:rPr>
                <w:b/>
              </w:rPr>
              <w:t>4</w:t>
            </w:r>
          </w:p>
          <w:p w:rsidR="007A6252" w:rsidRDefault="007876D5">
            <w:pPr>
              <w:spacing w:after="0"/>
            </w:pPr>
            <w:r>
              <w:t xml:space="preserve">Social competences: </w:t>
            </w:r>
            <w:r>
              <w:rPr>
                <w:b/>
              </w:rPr>
              <w:t>5</w:t>
            </w:r>
          </w:p>
        </w:tc>
      </w:tr>
      <w:tr w:rsidR="007A6252">
        <w:trPr>
          <w:gridAfter w:val="1"/>
          <w:wAfter w:w="171" w:type="dxa"/>
        </w:trPr>
        <w:tc>
          <w:tcPr>
            <w:tcW w:w="9469" w:type="dxa"/>
            <w:gridSpan w:val="21"/>
          </w:tcPr>
          <w:p w:rsidR="007A6252" w:rsidRDefault="007876D5">
            <w:pPr>
              <w:spacing w:after="0"/>
            </w:pPr>
            <w:r>
              <w:rPr>
                <w:b/>
              </w:rPr>
              <w:t>Student's amount of work (balance of ECTS points)</w:t>
            </w:r>
          </w:p>
        </w:tc>
      </w:tr>
      <w:tr w:rsidR="007A6252">
        <w:trPr>
          <w:gridAfter w:val="1"/>
          <w:wAfter w:w="171" w:type="dxa"/>
        </w:trPr>
        <w:tc>
          <w:tcPr>
            <w:tcW w:w="6634" w:type="dxa"/>
            <w:gridSpan w:val="14"/>
          </w:tcPr>
          <w:p w:rsidR="007A6252" w:rsidRDefault="007876D5">
            <w:pPr>
              <w:spacing w:after="0"/>
              <w:rPr>
                <w:b/>
              </w:rPr>
            </w:pPr>
            <w:r>
              <w:rPr>
                <w:b/>
              </w:rPr>
              <w:t xml:space="preserve">Student's workload </w:t>
            </w:r>
          </w:p>
          <w:p w:rsidR="007A6252" w:rsidRDefault="007876D5">
            <w:pPr>
              <w:spacing w:after="0"/>
            </w:pPr>
            <w:r>
              <w:t>(class participation, activity, preparation, etc.)</w:t>
            </w:r>
          </w:p>
        </w:tc>
        <w:tc>
          <w:tcPr>
            <w:tcW w:w="2835" w:type="dxa"/>
            <w:gridSpan w:val="7"/>
          </w:tcPr>
          <w:p w:rsidR="007A6252" w:rsidRDefault="007876D5">
            <w:pPr>
              <w:spacing w:after="0"/>
            </w:pPr>
            <w:r>
              <w:rPr>
                <w:b/>
              </w:rPr>
              <w:t>Student Workload (h)</w:t>
            </w:r>
          </w:p>
        </w:tc>
      </w:tr>
      <w:tr w:rsidR="007A6252">
        <w:trPr>
          <w:gridAfter w:val="1"/>
          <w:wAfter w:w="171" w:type="dxa"/>
        </w:trPr>
        <w:tc>
          <w:tcPr>
            <w:tcW w:w="6634" w:type="dxa"/>
            <w:gridSpan w:val="14"/>
          </w:tcPr>
          <w:p w:rsidR="007A6252" w:rsidRDefault="007876D5">
            <w:pPr>
              <w:spacing w:after="0"/>
            </w:pPr>
            <w:r>
              <w:t>1. Contact hours:</w:t>
            </w:r>
          </w:p>
        </w:tc>
        <w:tc>
          <w:tcPr>
            <w:tcW w:w="2835" w:type="dxa"/>
            <w:gridSpan w:val="7"/>
          </w:tcPr>
          <w:p w:rsidR="007A6252" w:rsidRDefault="007876D5">
            <w:pPr>
              <w:spacing w:after="0"/>
            </w:pPr>
            <w:r>
              <w:t>15</w:t>
            </w:r>
          </w:p>
        </w:tc>
      </w:tr>
      <w:tr w:rsidR="007A6252">
        <w:trPr>
          <w:gridAfter w:val="1"/>
          <w:wAfter w:w="171" w:type="dxa"/>
        </w:trPr>
        <w:tc>
          <w:tcPr>
            <w:tcW w:w="6634" w:type="dxa"/>
            <w:gridSpan w:val="14"/>
          </w:tcPr>
          <w:p w:rsidR="007A6252" w:rsidRDefault="007876D5">
            <w:pPr>
              <w:spacing w:after="0"/>
            </w:pPr>
            <w:r>
              <w:t>2. Student's own work (self-study):</w:t>
            </w:r>
          </w:p>
        </w:tc>
        <w:tc>
          <w:tcPr>
            <w:tcW w:w="2835" w:type="dxa"/>
            <w:gridSpan w:val="7"/>
          </w:tcPr>
          <w:p w:rsidR="007A6252" w:rsidRDefault="007876D5">
            <w:pPr>
              <w:spacing w:after="0"/>
            </w:pPr>
            <w:r>
              <w:t>5</w:t>
            </w:r>
          </w:p>
        </w:tc>
      </w:tr>
      <w:tr w:rsidR="007A6252">
        <w:trPr>
          <w:gridAfter w:val="1"/>
          <w:wAfter w:w="171" w:type="dxa"/>
        </w:trPr>
        <w:tc>
          <w:tcPr>
            <w:tcW w:w="6634" w:type="dxa"/>
            <w:gridSpan w:val="14"/>
          </w:tcPr>
          <w:p w:rsidR="007A6252" w:rsidRDefault="007876D5">
            <w:pPr>
              <w:spacing w:after="0"/>
            </w:pPr>
            <w:r>
              <w:t>Total student's workload</w:t>
            </w:r>
          </w:p>
        </w:tc>
        <w:tc>
          <w:tcPr>
            <w:tcW w:w="2835" w:type="dxa"/>
            <w:gridSpan w:val="7"/>
          </w:tcPr>
          <w:p w:rsidR="007A6252" w:rsidRDefault="007876D5">
            <w:pPr>
              <w:spacing w:after="0"/>
            </w:pPr>
            <w:r>
              <w:t>20</w:t>
            </w:r>
          </w:p>
        </w:tc>
      </w:tr>
      <w:tr w:rsidR="007A6252">
        <w:trPr>
          <w:gridAfter w:val="1"/>
          <w:wAfter w:w="171" w:type="dxa"/>
        </w:trPr>
        <w:tc>
          <w:tcPr>
            <w:tcW w:w="6634" w:type="dxa"/>
            <w:gridSpan w:val="14"/>
          </w:tcPr>
          <w:p w:rsidR="007A6252" w:rsidRDefault="007876D5">
            <w:pPr>
              <w:spacing w:after="0"/>
            </w:pPr>
            <w:r>
              <w:rPr>
                <w:b/>
              </w:rPr>
              <w:t>ECTS points for module/course</w:t>
            </w:r>
          </w:p>
        </w:tc>
        <w:tc>
          <w:tcPr>
            <w:tcW w:w="2835" w:type="dxa"/>
            <w:gridSpan w:val="7"/>
          </w:tcPr>
          <w:p w:rsidR="007A6252" w:rsidRDefault="007876D5">
            <w:pPr>
              <w:spacing w:after="0"/>
            </w:pPr>
            <w:r>
              <w:t>1</w:t>
            </w:r>
          </w:p>
        </w:tc>
      </w:tr>
      <w:tr w:rsidR="007A6252">
        <w:trPr>
          <w:gridAfter w:val="1"/>
          <w:wAfter w:w="171" w:type="dxa"/>
        </w:trPr>
        <w:tc>
          <w:tcPr>
            <w:tcW w:w="6634" w:type="dxa"/>
            <w:gridSpan w:val="14"/>
          </w:tcPr>
          <w:p w:rsidR="007A6252" w:rsidRDefault="007876D5">
            <w:pPr>
              <w:spacing w:after="0"/>
              <w:rPr>
                <w:sz w:val="24"/>
                <w:szCs w:val="24"/>
              </w:rPr>
            </w:pPr>
            <w:r>
              <w:rPr>
                <w:sz w:val="24"/>
                <w:szCs w:val="24"/>
              </w:rPr>
              <w:t xml:space="preserve">Comments </w:t>
            </w:r>
          </w:p>
        </w:tc>
        <w:tc>
          <w:tcPr>
            <w:tcW w:w="2835" w:type="dxa"/>
            <w:gridSpan w:val="7"/>
          </w:tcPr>
          <w:p w:rsidR="007A6252" w:rsidRDefault="007A6252">
            <w:pPr>
              <w:spacing w:after="0"/>
              <w:rPr>
                <w:sz w:val="24"/>
                <w:szCs w:val="24"/>
              </w:rPr>
            </w:pPr>
          </w:p>
        </w:tc>
      </w:tr>
      <w:tr w:rsidR="007A6252">
        <w:trPr>
          <w:gridAfter w:val="1"/>
          <w:wAfter w:w="171" w:type="dxa"/>
        </w:trPr>
        <w:tc>
          <w:tcPr>
            <w:tcW w:w="9469" w:type="dxa"/>
            <w:gridSpan w:val="21"/>
          </w:tcPr>
          <w:p w:rsidR="007A6252" w:rsidRDefault="007876D5">
            <w:pPr>
              <w:spacing w:after="0"/>
              <w:rPr>
                <w:sz w:val="20"/>
                <w:szCs w:val="20"/>
              </w:rPr>
            </w:pPr>
            <w:r>
              <w:rPr>
                <w:b/>
                <w:sz w:val="24"/>
                <w:szCs w:val="24"/>
              </w:rPr>
              <w:t xml:space="preserve">Content of classes </w:t>
            </w:r>
            <w:r>
              <w:rPr>
                <w:sz w:val="18"/>
                <w:szCs w:val="18"/>
              </w:rPr>
              <w:t>(please enter topic words of specific classes divided into their didactic form and remember how it is translated to intended</w:t>
            </w:r>
            <w:r>
              <w:rPr>
                <w:sz w:val="18"/>
                <w:szCs w:val="18"/>
              </w:rPr>
              <w:t xml:space="preserve"> educational effects)</w:t>
            </w:r>
          </w:p>
        </w:tc>
      </w:tr>
      <w:tr w:rsidR="007A6252">
        <w:trPr>
          <w:gridAfter w:val="1"/>
          <w:wAfter w:w="171" w:type="dxa"/>
        </w:trPr>
        <w:tc>
          <w:tcPr>
            <w:tcW w:w="9469" w:type="dxa"/>
            <w:gridSpan w:val="21"/>
          </w:tcPr>
          <w:p w:rsidR="007A6252" w:rsidRDefault="007876D5">
            <w:pPr>
              <w:spacing w:after="0"/>
              <w:rPr>
                <w:b/>
              </w:rPr>
            </w:pPr>
            <w:r>
              <w:rPr>
                <w:b/>
              </w:rPr>
              <w:t>Lectures -</w:t>
            </w:r>
          </w:p>
        </w:tc>
      </w:tr>
      <w:tr w:rsidR="007A6252">
        <w:trPr>
          <w:gridAfter w:val="1"/>
          <w:wAfter w:w="171" w:type="dxa"/>
        </w:trPr>
        <w:tc>
          <w:tcPr>
            <w:tcW w:w="9469" w:type="dxa"/>
            <w:gridSpan w:val="21"/>
          </w:tcPr>
          <w:p w:rsidR="007A6252" w:rsidRDefault="007876D5">
            <w:pPr>
              <w:spacing w:after="0"/>
              <w:rPr>
                <w:b/>
              </w:rPr>
            </w:pPr>
            <w:r>
              <w:rPr>
                <w:b/>
              </w:rPr>
              <w:t>Seminars</w:t>
            </w:r>
          </w:p>
          <w:p w:rsidR="007A6252" w:rsidRDefault="007876D5">
            <w:pPr>
              <w:numPr>
                <w:ilvl w:val="0"/>
                <w:numId w:val="1"/>
              </w:numPr>
              <w:spacing w:after="0"/>
            </w:pPr>
            <w:r>
              <w:rPr>
                <w:sz w:val="24"/>
                <w:szCs w:val="24"/>
              </w:rPr>
              <w:t>Ottawa Charter as a basis for Health Promotion, information about oral health promotion programs prepared by WHO.</w:t>
            </w:r>
          </w:p>
          <w:p w:rsidR="007A6252" w:rsidRDefault="007876D5">
            <w:pPr>
              <w:numPr>
                <w:ilvl w:val="0"/>
                <w:numId w:val="1"/>
              </w:numPr>
              <w:spacing w:after="0"/>
              <w:rPr>
                <w:sz w:val="24"/>
                <w:szCs w:val="24"/>
              </w:rPr>
            </w:pPr>
            <w:r>
              <w:rPr>
                <w:sz w:val="24"/>
                <w:szCs w:val="24"/>
              </w:rPr>
              <w:t>Introduction to oral health promotion - basics and concepts. Health education for children and adults. Risk factors for dental caries, periodontal diseases and oral cancer. Outline of dental epidemiology of major social diseases.</w:t>
            </w:r>
          </w:p>
          <w:p w:rsidR="007A6252" w:rsidRDefault="007876D5">
            <w:pPr>
              <w:numPr>
                <w:ilvl w:val="0"/>
                <w:numId w:val="1"/>
              </w:numPr>
              <w:spacing w:after="0"/>
              <w:rPr>
                <w:sz w:val="24"/>
                <w:szCs w:val="24"/>
              </w:rPr>
            </w:pPr>
            <w:r>
              <w:rPr>
                <w:sz w:val="24"/>
                <w:szCs w:val="24"/>
              </w:rPr>
              <w:t>Principles of designing ac</w:t>
            </w:r>
            <w:r>
              <w:rPr>
                <w:sz w:val="24"/>
                <w:szCs w:val="24"/>
              </w:rPr>
              <w:t xml:space="preserve">tions promoting oral health and prevention programs in dentistry. Examples of dental targeted prevention programs in Poland and abroad. </w:t>
            </w:r>
          </w:p>
          <w:p w:rsidR="007A6252" w:rsidRDefault="007876D5">
            <w:pPr>
              <w:numPr>
                <w:ilvl w:val="0"/>
                <w:numId w:val="1"/>
              </w:numPr>
              <w:spacing w:after="0"/>
              <w:rPr>
                <w:sz w:val="24"/>
                <w:szCs w:val="24"/>
              </w:rPr>
            </w:pPr>
            <w:r>
              <w:rPr>
                <w:sz w:val="24"/>
                <w:szCs w:val="24"/>
              </w:rPr>
              <w:t>The organization of prevention day of oral cancer. Preparation of the program targeted oral cancer prevention in adults</w:t>
            </w:r>
            <w:r>
              <w:rPr>
                <w:sz w:val="24"/>
                <w:szCs w:val="24"/>
              </w:rPr>
              <w:t xml:space="preserve"> and in the screening group.</w:t>
            </w:r>
          </w:p>
          <w:p w:rsidR="007A6252" w:rsidRDefault="007A6252">
            <w:pPr>
              <w:spacing w:after="0"/>
              <w:rPr>
                <w:b/>
              </w:rPr>
            </w:pPr>
          </w:p>
        </w:tc>
      </w:tr>
      <w:tr w:rsidR="007A6252">
        <w:trPr>
          <w:gridAfter w:val="1"/>
          <w:wAfter w:w="171" w:type="dxa"/>
        </w:trPr>
        <w:tc>
          <w:tcPr>
            <w:tcW w:w="9469" w:type="dxa"/>
            <w:gridSpan w:val="21"/>
          </w:tcPr>
          <w:p w:rsidR="007A6252" w:rsidRDefault="007876D5">
            <w:pPr>
              <w:spacing w:after="0"/>
              <w:rPr>
                <w:b/>
              </w:rPr>
            </w:pPr>
            <w:r>
              <w:rPr>
                <w:b/>
              </w:rPr>
              <w:t>Practical classes – seminars</w:t>
            </w:r>
          </w:p>
          <w:p w:rsidR="007A6252" w:rsidRDefault="007876D5">
            <w:pPr>
              <w:spacing w:after="0"/>
              <w:rPr>
                <w:b/>
              </w:rPr>
            </w:pPr>
            <w:r>
              <w:rPr>
                <w:sz w:val="24"/>
                <w:szCs w:val="24"/>
              </w:rPr>
              <w:t>Preparation of targeted campaign promoting oral health or periodontal disease prevention program for adults and screening groups. Evaluation of the implementation of such programs. Preparing and p</w:t>
            </w:r>
            <w:r>
              <w:rPr>
                <w:sz w:val="24"/>
                <w:szCs w:val="24"/>
              </w:rPr>
              <w:t>romoting oral health and dental caries prevention program for children, adults and screening groups. Evaluation of the implementation of such programs.</w:t>
            </w:r>
          </w:p>
        </w:tc>
      </w:tr>
      <w:tr w:rsidR="007A6252">
        <w:trPr>
          <w:gridAfter w:val="1"/>
          <w:wAfter w:w="171" w:type="dxa"/>
        </w:trPr>
        <w:tc>
          <w:tcPr>
            <w:tcW w:w="9469" w:type="dxa"/>
            <w:gridSpan w:val="21"/>
          </w:tcPr>
          <w:p w:rsidR="007A6252" w:rsidRDefault="007876D5">
            <w:pPr>
              <w:spacing w:after="0"/>
              <w:rPr>
                <w:b/>
              </w:rPr>
            </w:pPr>
            <w:r>
              <w:rPr>
                <w:b/>
              </w:rPr>
              <w:t>Other -</w:t>
            </w:r>
          </w:p>
        </w:tc>
      </w:tr>
      <w:tr w:rsidR="007A6252">
        <w:trPr>
          <w:gridAfter w:val="1"/>
          <w:wAfter w:w="171" w:type="dxa"/>
        </w:trPr>
        <w:tc>
          <w:tcPr>
            <w:tcW w:w="9469" w:type="dxa"/>
            <w:gridSpan w:val="21"/>
          </w:tcPr>
          <w:p w:rsidR="007A6252" w:rsidRDefault="007876D5">
            <w:pPr>
              <w:spacing w:after="0"/>
              <w:rPr>
                <w:b/>
              </w:rPr>
            </w:pPr>
            <w:r>
              <w:rPr>
                <w:b/>
              </w:rPr>
              <w:t xml:space="preserve">Basic literature </w:t>
            </w:r>
            <w:r>
              <w:t>(list according to importance, no more than 3 items)</w:t>
            </w:r>
          </w:p>
          <w:p w:rsidR="007A6252" w:rsidRDefault="007876D5">
            <w:pPr>
              <w:numPr>
                <w:ilvl w:val="0"/>
                <w:numId w:val="2"/>
              </w:numPr>
              <w:spacing w:after="0"/>
              <w:rPr>
                <w:sz w:val="24"/>
                <w:szCs w:val="24"/>
              </w:rPr>
            </w:pPr>
            <w:r>
              <w:rPr>
                <w:sz w:val="24"/>
                <w:szCs w:val="24"/>
              </w:rPr>
              <w:t>Ann Felton, Alison Chapm</w:t>
            </w:r>
            <w:r>
              <w:rPr>
                <w:sz w:val="24"/>
                <w:szCs w:val="24"/>
              </w:rPr>
              <w:t>an, Simon Felton. Basic Guide to Oral Health Education and Promotion. Blackwell Publishing, 2009.</w:t>
            </w:r>
          </w:p>
          <w:p w:rsidR="007A6252" w:rsidRDefault="007876D5">
            <w:pPr>
              <w:numPr>
                <w:ilvl w:val="0"/>
                <w:numId w:val="2"/>
              </w:numPr>
              <w:spacing w:after="0"/>
              <w:rPr>
                <w:sz w:val="24"/>
                <w:szCs w:val="24"/>
              </w:rPr>
            </w:pPr>
            <w:r>
              <w:rPr>
                <w:sz w:val="24"/>
                <w:szCs w:val="24"/>
              </w:rPr>
              <w:t>Ottawa Charter, document from First International Conference on Health Promotion, Ottawa, 21 November 1986.</w:t>
            </w:r>
          </w:p>
          <w:p w:rsidR="007A6252" w:rsidRDefault="007876D5">
            <w:pPr>
              <w:spacing w:after="0"/>
              <w:rPr>
                <w:b/>
              </w:rPr>
            </w:pPr>
            <w:r>
              <w:rPr>
                <w:b/>
              </w:rPr>
              <w:t xml:space="preserve">Additional literature and other materials </w:t>
            </w:r>
            <w:r>
              <w:t>(no more than 3 items)</w:t>
            </w:r>
          </w:p>
          <w:p w:rsidR="007A6252" w:rsidRDefault="007876D5">
            <w:pPr>
              <w:spacing w:after="0"/>
            </w:pPr>
            <w:r>
              <w:t>1.</w:t>
            </w:r>
          </w:p>
          <w:p w:rsidR="007A6252" w:rsidRDefault="007A6252">
            <w:pPr>
              <w:spacing w:after="0"/>
            </w:pPr>
          </w:p>
        </w:tc>
      </w:tr>
      <w:tr w:rsidR="007A6252">
        <w:trPr>
          <w:gridAfter w:val="1"/>
          <w:wAfter w:w="171" w:type="dxa"/>
        </w:trPr>
        <w:tc>
          <w:tcPr>
            <w:tcW w:w="9469" w:type="dxa"/>
            <w:gridSpan w:val="21"/>
          </w:tcPr>
          <w:p w:rsidR="007A6252" w:rsidRDefault="007876D5">
            <w:pPr>
              <w:spacing w:after="0"/>
            </w:pPr>
            <w:r>
              <w:rPr>
                <w:b/>
              </w:rPr>
              <w:t xml:space="preserve">Didactic resources requirements </w:t>
            </w:r>
            <w:r>
              <w:t>(e.g. laboratory, multimedia projector, other…)</w:t>
            </w:r>
          </w:p>
          <w:p w:rsidR="007A6252" w:rsidRDefault="007876D5">
            <w:pPr>
              <w:spacing w:after="0"/>
              <w:rPr>
                <w:b/>
              </w:rPr>
            </w:pPr>
            <w:r>
              <w:rPr>
                <w:sz w:val="24"/>
                <w:szCs w:val="24"/>
              </w:rPr>
              <w:t>1. multimedia projector on the seminar room with access to the Internet</w:t>
            </w:r>
          </w:p>
        </w:tc>
      </w:tr>
      <w:tr w:rsidR="007A6252">
        <w:trPr>
          <w:gridAfter w:val="1"/>
          <w:wAfter w:w="171" w:type="dxa"/>
        </w:trPr>
        <w:tc>
          <w:tcPr>
            <w:tcW w:w="9469" w:type="dxa"/>
            <w:gridSpan w:val="21"/>
          </w:tcPr>
          <w:p w:rsidR="007A6252" w:rsidRDefault="007876D5">
            <w:pPr>
              <w:spacing w:after="0"/>
            </w:pPr>
            <w:r>
              <w:rPr>
                <w:b/>
              </w:rPr>
              <w:lastRenderedPageBreak/>
              <w:t xml:space="preserve">Preliminary conditions </w:t>
            </w:r>
            <w:r>
              <w:t>(minimum requirements to be met by the student befor</w:t>
            </w:r>
            <w:r>
              <w:t>e starting the module/course)</w:t>
            </w:r>
          </w:p>
          <w:p w:rsidR="007A6252" w:rsidRDefault="007876D5">
            <w:pPr>
              <w:spacing w:after="0"/>
            </w:pPr>
            <w:r>
              <w:rPr>
                <w:sz w:val="24"/>
                <w:szCs w:val="24"/>
              </w:rPr>
              <w:t>1. basic knowledge of public health, the completion of preclinical dentistry.</w:t>
            </w:r>
          </w:p>
        </w:tc>
      </w:tr>
      <w:tr w:rsidR="007A6252">
        <w:tc>
          <w:tcPr>
            <w:tcW w:w="1815" w:type="dxa"/>
            <w:gridSpan w:val="3"/>
          </w:tcPr>
          <w:p w:rsidR="007A6252" w:rsidRDefault="007876D5">
            <w:pPr>
              <w:spacing w:after="0"/>
              <w:jc w:val="center"/>
              <w:rPr>
                <w:b/>
                <w:sz w:val="24"/>
                <w:szCs w:val="24"/>
              </w:rPr>
            </w:pPr>
            <w:r>
              <w:rPr>
                <w:b/>
                <w:sz w:val="24"/>
                <w:szCs w:val="24"/>
              </w:rPr>
              <w:t>Grade:</w:t>
            </w:r>
          </w:p>
        </w:tc>
        <w:tc>
          <w:tcPr>
            <w:tcW w:w="7825" w:type="dxa"/>
            <w:gridSpan w:val="19"/>
          </w:tcPr>
          <w:p w:rsidR="007A6252" w:rsidRDefault="007876D5">
            <w:pPr>
              <w:spacing w:after="0"/>
              <w:jc w:val="center"/>
              <w:rPr>
                <w:b/>
                <w:sz w:val="24"/>
                <w:szCs w:val="24"/>
              </w:rPr>
            </w:pPr>
            <w:r>
              <w:rPr>
                <w:b/>
                <w:sz w:val="24"/>
                <w:szCs w:val="24"/>
              </w:rPr>
              <w:t xml:space="preserve">Criteria </w:t>
            </w:r>
            <w:r>
              <w:rPr>
                <w:sz w:val="18"/>
                <w:szCs w:val="18"/>
              </w:rPr>
              <w:t>(only for courses/modules ending with an examination)</w:t>
            </w:r>
          </w:p>
        </w:tc>
      </w:tr>
      <w:tr w:rsidR="007A6252">
        <w:tc>
          <w:tcPr>
            <w:tcW w:w="1815" w:type="dxa"/>
            <w:gridSpan w:val="3"/>
          </w:tcPr>
          <w:p w:rsidR="007A6252" w:rsidRDefault="007876D5">
            <w:pPr>
              <w:spacing w:after="0"/>
              <w:jc w:val="center"/>
              <w:rPr>
                <w:sz w:val="24"/>
                <w:szCs w:val="24"/>
              </w:rPr>
            </w:pPr>
            <w:r>
              <w:rPr>
                <w:sz w:val="24"/>
                <w:szCs w:val="24"/>
              </w:rPr>
              <w:t>Very Good</w:t>
            </w:r>
          </w:p>
          <w:p w:rsidR="007A6252" w:rsidRDefault="007876D5">
            <w:pPr>
              <w:spacing w:after="0"/>
              <w:jc w:val="center"/>
              <w:rPr>
                <w:sz w:val="24"/>
                <w:szCs w:val="24"/>
              </w:rPr>
            </w:pPr>
            <w:r>
              <w:rPr>
                <w:sz w:val="24"/>
                <w:szCs w:val="24"/>
              </w:rPr>
              <w:t>(5.0)</w:t>
            </w:r>
          </w:p>
        </w:tc>
        <w:tc>
          <w:tcPr>
            <w:tcW w:w="7825" w:type="dxa"/>
            <w:gridSpan w:val="19"/>
          </w:tcPr>
          <w:p w:rsidR="007A6252" w:rsidRDefault="007A6252">
            <w:pPr>
              <w:spacing w:after="0"/>
              <w:jc w:val="center"/>
              <w:rPr>
                <w:sz w:val="24"/>
                <w:szCs w:val="24"/>
              </w:rPr>
            </w:pPr>
          </w:p>
        </w:tc>
      </w:tr>
      <w:tr w:rsidR="007A6252">
        <w:tc>
          <w:tcPr>
            <w:tcW w:w="1815" w:type="dxa"/>
            <w:gridSpan w:val="3"/>
          </w:tcPr>
          <w:p w:rsidR="007A6252" w:rsidRDefault="007876D5">
            <w:pPr>
              <w:spacing w:after="0"/>
              <w:jc w:val="center"/>
              <w:rPr>
                <w:sz w:val="24"/>
                <w:szCs w:val="24"/>
              </w:rPr>
            </w:pPr>
            <w:r>
              <w:rPr>
                <w:sz w:val="24"/>
                <w:szCs w:val="24"/>
              </w:rPr>
              <w:t xml:space="preserve">Good Plus </w:t>
            </w:r>
          </w:p>
          <w:p w:rsidR="007A6252" w:rsidRDefault="007876D5">
            <w:pPr>
              <w:spacing w:after="0"/>
              <w:jc w:val="center"/>
              <w:rPr>
                <w:sz w:val="24"/>
                <w:szCs w:val="24"/>
              </w:rPr>
            </w:pPr>
            <w:r>
              <w:rPr>
                <w:sz w:val="24"/>
                <w:szCs w:val="24"/>
              </w:rPr>
              <w:t>(4.5)</w:t>
            </w:r>
          </w:p>
        </w:tc>
        <w:tc>
          <w:tcPr>
            <w:tcW w:w="7825" w:type="dxa"/>
            <w:gridSpan w:val="19"/>
          </w:tcPr>
          <w:p w:rsidR="007A6252" w:rsidRDefault="007A6252">
            <w:pPr>
              <w:spacing w:after="0"/>
              <w:jc w:val="center"/>
              <w:rPr>
                <w:sz w:val="24"/>
                <w:szCs w:val="24"/>
              </w:rPr>
            </w:pPr>
          </w:p>
        </w:tc>
      </w:tr>
      <w:tr w:rsidR="007A6252">
        <w:tc>
          <w:tcPr>
            <w:tcW w:w="1815" w:type="dxa"/>
            <w:gridSpan w:val="3"/>
          </w:tcPr>
          <w:p w:rsidR="007A6252" w:rsidRDefault="007876D5">
            <w:pPr>
              <w:spacing w:after="0"/>
              <w:jc w:val="center"/>
              <w:rPr>
                <w:sz w:val="24"/>
                <w:szCs w:val="24"/>
              </w:rPr>
            </w:pPr>
            <w:r>
              <w:rPr>
                <w:sz w:val="24"/>
                <w:szCs w:val="24"/>
              </w:rPr>
              <w:t>Good</w:t>
            </w:r>
          </w:p>
          <w:p w:rsidR="007A6252" w:rsidRDefault="007876D5">
            <w:pPr>
              <w:spacing w:after="0"/>
              <w:jc w:val="center"/>
              <w:rPr>
                <w:sz w:val="24"/>
                <w:szCs w:val="24"/>
              </w:rPr>
            </w:pPr>
            <w:r>
              <w:rPr>
                <w:sz w:val="24"/>
                <w:szCs w:val="24"/>
              </w:rPr>
              <w:t>(4.0)</w:t>
            </w:r>
          </w:p>
        </w:tc>
        <w:tc>
          <w:tcPr>
            <w:tcW w:w="7825" w:type="dxa"/>
            <w:gridSpan w:val="19"/>
          </w:tcPr>
          <w:p w:rsidR="007A6252" w:rsidRDefault="007A6252">
            <w:pPr>
              <w:spacing w:after="0"/>
              <w:jc w:val="center"/>
              <w:rPr>
                <w:sz w:val="24"/>
                <w:szCs w:val="24"/>
              </w:rPr>
            </w:pPr>
          </w:p>
        </w:tc>
      </w:tr>
      <w:tr w:rsidR="007A6252">
        <w:tc>
          <w:tcPr>
            <w:tcW w:w="1815" w:type="dxa"/>
            <w:gridSpan w:val="3"/>
          </w:tcPr>
          <w:p w:rsidR="007A6252" w:rsidRDefault="007876D5">
            <w:pPr>
              <w:spacing w:after="0"/>
              <w:jc w:val="center"/>
              <w:rPr>
                <w:sz w:val="24"/>
                <w:szCs w:val="24"/>
              </w:rPr>
            </w:pPr>
            <w:r>
              <w:rPr>
                <w:sz w:val="24"/>
                <w:szCs w:val="24"/>
              </w:rPr>
              <w:t xml:space="preserve">Satisfactory Plus </w:t>
            </w:r>
          </w:p>
          <w:p w:rsidR="007A6252" w:rsidRDefault="007876D5">
            <w:pPr>
              <w:spacing w:after="0"/>
              <w:jc w:val="center"/>
              <w:rPr>
                <w:sz w:val="24"/>
                <w:szCs w:val="24"/>
              </w:rPr>
            </w:pPr>
            <w:r>
              <w:rPr>
                <w:sz w:val="24"/>
                <w:szCs w:val="24"/>
              </w:rPr>
              <w:t>(3.5)</w:t>
            </w:r>
          </w:p>
        </w:tc>
        <w:tc>
          <w:tcPr>
            <w:tcW w:w="7825" w:type="dxa"/>
            <w:gridSpan w:val="19"/>
          </w:tcPr>
          <w:p w:rsidR="007A6252" w:rsidRDefault="007A6252">
            <w:pPr>
              <w:spacing w:after="0"/>
              <w:jc w:val="center"/>
              <w:rPr>
                <w:sz w:val="24"/>
                <w:szCs w:val="24"/>
              </w:rPr>
            </w:pPr>
          </w:p>
        </w:tc>
      </w:tr>
      <w:tr w:rsidR="007A6252">
        <w:trPr>
          <w:trHeight w:val="300"/>
        </w:trPr>
        <w:tc>
          <w:tcPr>
            <w:tcW w:w="1815" w:type="dxa"/>
            <w:gridSpan w:val="3"/>
          </w:tcPr>
          <w:p w:rsidR="007A6252" w:rsidRDefault="007876D5">
            <w:pPr>
              <w:spacing w:after="0"/>
              <w:jc w:val="center"/>
              <w:rPr>
                <w:sz w:val="24"/>
                <w:szCs w:val="24"/>
              </w:rPr>
            </w:pPr>
            <w:r>
              <w:rPr>
                <w:sz w:val="24"/>
                <w:szCs w:val="24"/>
              </w:rPr>
              <w:t xml:space="preserve">Satisfactory </w:t>
            </w:r>
          </w:p>
          <w:p w:rsidR="007A6252" w:rsidRDefault="007876D5">
            <w:pPr>
              <w:spacing w:after="0"/>
              <w:jc w:val="center"/>
              <w:rPr>
                <w:sz w:val="24"/>
                <w:szCs w:val="24"/>
              </w:rPr>
            </w:pPr>
            <w:r>
              <w:rPr>
                <w:sz w:val="24"/>
                <w:szCs w:val="24"/>
              </w:rPr>
              <w:t>(3.0)</w:t>
            </w:r>
          </w:p>
        </w:tc>
        <w:tc>
          <w:tcPr>
            <w:tcW w:w="7825" w:type="dxa"/>
            <w:gridSpan w:val="19"/>
          </w:tcPr>
          <w:p w:rsidR="007A6252" w:rsidRDefault="007A6252">
            <w:pPr>
              <w:spacing w:after="0"/>
              <w:jc w:val="center"/>
              <w:rPr>
                <w:sz w:val="24"/>
                <w:szCs w:val="24"/>
              </w:rPr>
            </w:pPr>
          </w:p>
        </w:tc>
      </w:tr>
      <w:tr w:rsidR="007A6252">
        <w:trPr>
          <w:gridAfter w:val="2"/>
          <w:wAfter w:w="279" w:type="dxa"/>
        </w:trPr>
        <w:tc>
          <w:tcPr>
            <w:tcW w:w="289" w:type="dxa"/>
            <w:tcBorders>
              <w:top w:val="nil"/>
              <w:left w:val="nil"/>
              <w:bottom w:val="nil"/>
              <w:right w:val="nil"/>
            </w:tcBorders>
          </w:tcPr>
          <w:p w:rsidR="007A6252" w:rsidRDefault="007A6252">
            <w:pPr>
              <w:widowControl w:val="0"/>
              <w:pBdr>
                <w:top w:val="nil"/>
                <w:left w:val="nil"/>
                <w:bottom w:val="nil"/>
                <w:right w:val="nil"/>
                <w:between w:val="nil"/>
              </w:pBdr>
              <w:spacing w:after="0"/>
              <w:rPr>
                <w:sz w:val="24"/>
                <w:szCs w:val="24"/>
              </w:rPr>
            </w:pPr>
          </w:p>
        </w:tc>
        <w:tc>
          <w:tcPr>
            <w:tcW w:w="9072" w:type="dxa"/>
            <w:gridSpan w:val="19"/>
            <w:tcBorders>
              <w:top w:val="nil"/>
              <w:left w:val="nil"/>
              <w:bottom w:val="nil"/>
              <w:right w:val="nil"/>
            </w:tcBorders>
            <w:vAlign w:val="center"/>
          </w:tcPr>
          <w:p w:rsidR="007A6252" w:rsidRDefault="007A6252">
            <w:pPr>
              <w:rPr>
                <w:b/>
              </w:rPr>
            </w:pPr>
          </w:p>
        </w:tc>
      </w:tr>
      <w:tr w:rsidR="007A6252">
        <w:trPr>
          <w:gridAfter w:val="2"/>
          <w:wAfter w:w="279" w:type="dxa"/>
        </w:trPr>
        <w:tc>
          <w:tcPr>
            <w:tcW w:w="289" w:type="dxa"/>
            <w:tcBorders>
              <w:top w:val="nil"/>
              <w:left w:val="nil"/>
              <w:bottom w:val="nil"/>
              <w:right w:val="nil"/>
            </w:tcBorders>
          </w:tcPr>
          <w:p w:rsidR="007A6252" w:rsidRDefault="007A6252">
            <w:pPr>
              <w:widowControl w:val="0"/>
              <w:pBdr>
                <w:top w:val="nil"/>
                <w:left w:val="nil"/>
                <w:bottom w:val="nil"/>
                <w:right w:val="nil"/>
                <w:between w:val="nil"/>
              </w:pBdr>
              <w:spacing w:after="0"/>
              <w:rPr>
                <w:b/>
              </w:rPr>
            </w:pPr>
          </w:p>
        </w:tc>
        <w:tc>
          <w:tcPr>
            <w:tcW w:w="9072" w:type="dxa"/>
            <w:gridSpan w:val="19"/>
            <w:tcBorders>
              <w:top w:val="nil"/>
              <w:left w:val="nil"/>
              <w:bottom w:val="nil"/>
              <w:right w:val="nil"/>
            </w:tcBorders>
            <w:vAlign w:val="center"/>
          </w:tcPr>
          <w:p w:rsidR="007A6252" w:rsidRDefault="007876D5">
            <w:pPr>
              <w:rPr>
                <w:b/>
              </w:rPr>
            </w:pPr>
            <w:r>
              <w:rPr>
                <w:b/>
              </w:rPr>
              <w:t>Name and address of module/course teaching unit, contact: telephone and e-mail address</w:t>
            </w:r>
          </w:p>
          <w:p w:rsidR="007A6252" w:rsidRDefault="007876D5">
            <w:pPr>
              <w:spacing w:after="0" w:line="360" w:lineRule="auto"/>
            </w:pPr>
            <w:r>
              <w:t>Department of Oral Pathology, ul. Krakowska 26, 50-425 Wrocław, tel. 71 784 03 81, e-mail: agnieszka.fiskiewicz@umed.wroc.pl</w:t>
            </w:r>
          </w:p>
          <w:p w:rsidR="007A6252" w:rsidRDefault="007876D5">
            <w:pPr>
              <w:spacing w:after="0" w:line="360" w:lineRule="auto"/>
              <w:rPr>
                <w:b/>
              </w:rPr>
            </w:pPr>
            <w:r>
              <w:rPr>
                <w:b/>
              </w:rPr>
              <w:t>Coordinator / Person responsible for module/course, contact: telephone and e-mail address</w:t>
            </w:r>
          </w:p>
          <w:p w:rsidR="007A6252" w:rsidRDefault="007876D5">
            <w:pPr>
              <w:spacing w:after="0" w:line="360" w:lineRule="auto"/>
            </w:pPr>
            <w:r>
              <w:t>Prof. dr hab. Małgorzata Radwan-Oczko, ul. Krakowska 26, 50-425 Wrocław, tel. 71 784 03 81, e-mail: agnieszka.fiskiewicz@umed.wroc.pl</w:t>
            </w:r>
          </w:p>
          <w:p w:rsidR="007A6252" w:rsidRDefault="007876D5">
            <w:r>
              <w:rPr>
                <w:b/>
              </w:rPr>
              <w:t>List of persons conducting speci</w:t>
            </w:r>
            <w:r>
              <w:rPr>
                <w:b/>
              </w:rPr>
              <w:t>fic classes: full name, degree/scientific or professional title, discipline, performed profession, form of classes</w:t>
            </w:r>
            <w:r>
              <w:t>.</w:t>
            </w:r>
          </w:p>
          <w:p w:rsidR="007A6252" w:rsidRDefault="007876D5">
            <w:pPr>
              <w:rPr>
                <w:b/>
              </w:rPr>
            </w:pPr>
            <w:bookmarkStart w:id="1" w:name="_gjdgxs" w:colFirst="0" w:colLast="0"/>
            <w:bookmarkEnd w:id="1"/>
            <w:r>
              <w:t>Dr n. med. Irena Duś-Ilnicka, professionals with an experience in the Biobank and Laboratory Management, based on Health Promotion.</w:t>
            </w:r>
          </w:p>
          <w:tbl>
            <w:tblPr>
              <w:tblStyle w:val="a0"/>
              <w:tblW w:w="9072" w:type="dxa"/>
              <w:tblInd w:w="0" w:type="dxa"/>
              <w:tblLayout w:type="fixed"/>
              <w:tblLook w:val="0000" w:firstRow="0" w:lastRow="0" w:firstColumn="0" w:lastColumn="0" w:noHBand="0" w:noVBand="0"/>
            </w:tblPr>
            <w:tblGrid>
              <w:gridCol w:w="4705"/>
              <w:gridCol w:w="4367"/>
            </w:tblGrid>
            <w:tr w:rsidR="007A6252">
              <w:tc>
                <w:tcPr>
                  <w:tcW w:w="4705" w:type="dxa"/>
                  <w:vAlign w:val="center"/>
                </w:tcPr>
                <w:p w:rsidR="007A6252" w:rsidRDefault="007876D5">
                  <w:pPr>
                    <w:spacing w:after="0" w:line="360" w:lineRule="auto"/>
                    <w:jc w:val="both"/>
                    <w:rPr>
                      <w:sz w:val="20"/>
                      <w:szCs w:val="20"/>
                    </w:rPr>
                  </w:pPr>
                  <w:r>
                    <w:rPr>
                      <w:b/>
                      <w:sz w:val="20"/>
                      <w:szCs w:val="20"/>
                    </w:rPr>
                    <w:t xml:space="preserve">Date of </w:t>
                  </w:r>
                  <w:r>
                    <w:rPr>
                      <w:b/>
                      <w:sz w:val="20"/>
                      <w:szCs w:val="20"/>
                    </w:rPr>
                    <w:t xml:space="preserve">Syllabus development </w:t>
                  </w:r>
                </w:p>
              </w:tc>
              <w:tc>
                <w:tcPr>
                  <w:tcW w:w="4367" w:type="dxa"/>
                  <w:vAlign w:val="center"/>
                </w:tcPr>
                <w:p w:rsidR="007A6252" w:rsidRDefault="007876D5">
                  <w:pPr>
                    <w:spacing w:after="0" w:line="360" w:lineRule="auto"/>
                    <w:jc w:val="right"/>
                    <w:rPr>
                      <w:sz w:val="20"/>
                      <w:szCs w:val="20"/>
                    </w:rPr>
                  </w:pPr>
                  <w:r>
                    <w:rPr>
                      <w:b/>
                      <w:sz w:val="20"/>
                      <w:szCs w:val="20"/>
                    </w:rPr>
                    <w:t xml:space="preserve">Syllabus developed by </w:t>
                  </w:r>
                </w:p>
              </w:tc>
            </w:tr>
            <w:tr w:rsidR="007A6252">
              <w:tc>
                <w:tcPr>
                  <w:tcW w:w="4705" w:type="dxa"/>
                  <w:vAlign w:val="bottom"/>
                </w:tcPr>
                <w:p w:rsidR="007A6252" w:rsidRDefault="007876D5">
                  <w:pPr>
                    <w:spacing w:after="0" w:line="360" w:lineRule="auto"/>
                    <w:rPr>
                      <w:sz w:val="20"/>
                      <w:szCs w:val="20"/>
                    </w:rPr>
                  </w:pPr>
                  <w:r>
                    <w:rPr>
                      <w:sz w:val="20"/>
                      <w:szCs w:val="20"/>
                    </w:rPr>
                    <w:t>2018-06-25</w:t>
                  </w:r>
                </w:p>
              </w:tc>
              <w:tc>
                <w:tcPr>
                  <w:tcW w:w="4367" w:type="dxa"/>
                  <w:vAlign w:val="bottom"/>
                </w:tcPr>
                <w:p w:rsidR="007A6252" w:rsidRDefault="007876D5">
                  <w:pPr>
                    <w:spacing w:after="0" w:line="360" w:lineRule="auto"/>
                    <w:jc w:val="right"/>
                    <w:rPr>
                      <w:sz w:val="20"/>
                      <w:szCs w:val="20"/>
                    </w:rPr>
                  </w:pPr>
                  <w:r>
                    <w:rPr>
                      <w:sz w:val="20"/>
                      <w:szCs w:val="20"/>
                    </w:rPr>
                    <w:t>Dr Irena Duś-Ilnicka.</w:t>
                  </w:r>
                </w:p>
              </w:tc>
            </w:tr>
            <w:tr w:rsidR="007A6252">
              <w:tc>
                <w:tcPr>
                  <w:tcW w:w="9072" w:type="dxa"/>
                  <w:gridSpan w:val="2"/>
                  <w:vAlign w:val="center"/>
                </w:tcPr>
                <w:p w:rsidR="007A6252" w:rsidRDefault="007A6252">
                  <w:pPr>
                    <w:spacing w:after="0" w:line="360" w:lineRule="auto"/>
                    <w:jc w:val="right"/>
                    <w:rPr>
                      <w:b/>
                      <w:sz w:val="20"/>
                      <w:szCs w:val="20"/>
                    </w:rPr>
                  </w:pPr>
                </w:p>
                <w:p w:rsidR="007A6252" w:rsidRDefault="007876D5">
                  <w:pPr>
                    <w:spacing w:after="0" w:line="360" w:lineRule="auto"/>
                    <w:jc w:val="right"/>
                    <w:rPr>
                      <w:sz w:val="20"/>
                      <w:szCs w:val="20"/>
                    </w:rPr>
                  </w:pPr>
                  <w:r>
                    <w:rPr>
                      <w:b/>
                      <w:sz w:val="20"/>
                      <w:szCs w:val="20"/>
                    </w:rPr>
                    <w:t>Signature of Head of teaching unit</w:t>
                  </w:r>
                </w:p>
              </w:tc>
            </w:tr>
            <w:tr w:rsidR="007A6252">
              <w:tc>
                <w:tcPr>
                  <w:tcW w:w="9072" w:type="dxa"/>
                  <w:gridSpan w:val="2"/>
                  <w:vAlign w:val="center"/>
                </w:tcPr>
                <w:p w:rsidR="007A6252" w:rsidRDefault="007876D5">
                  <w:pPr>
                    <w:spacing w:after="0" w:line="360" w:lineRule="auto"/>
                    <w:jc w:val="right"/>
                    <w:rPr>
                      <w:sz w:val="20"/>
                      <w:szCs w:val="20"/>
                    </w:rPr>
                  </w:pPr>
                  <w:r>
                    <w:rPr>
                      <w:sz w:val="20"/>
                      <w:szCs w:val="20"/>
                    </w:rPr>
                    <w:t>Prof. dr hab. Małgorzata Radwan-Oczko</w:t>
                  </w:r>
                </w:p>
                <w:p w:rsidR="007A6252" w:rsidRDefault="007876D5">
                  <w:pPr>
                    <w:spacing w:after="0" w:line="360" w:lineRule="auto"/>
                    <w:jc w:val="right"/>
                    <w:rPr>
                      <w:sz w:val="20"/>
                      <w:szCs w:val="20"/>
                    </w:rPr>
                  </w:pPr>
                  <w:r>
                    <w:rPr>
                      <w:sz w:val="20"/>
                      <w:szCs w:val="20"/>
                    </w:rPr>
                    <w:t>……………....………………………………………………………………</w:t>
                  </w:r>
                </w:p>
              </w:tc>
            </w:tr>
          </w:tbl>
          <w:p w:rsidR="007A6252" w:rsidRDefault="007A6252">
            <w:pPr>
              <w:spacing w:after="0" w:line="240" w:lineRule="auto"/>
              <w:rPr>
                <w:b/>
                <w:sz w:val="10"/>
                <w:szCs w:val="10"/>
              </w:rPr>
            </w:pPr>
          </w:p>
          <w:p w:rsidR="007A6252" w:rsidRDefault="007876D5">
            <w:pPr>
              <w:spacing w:after="0" w:line="240" w:lineRule="auto"/>
              <w:rPr>
                <w:b/>
                <w:sz w:val="20"/>
                <w:szCs w:val="20"/>
              </w:rPr>
            </w:pPr>
            <w:r>
              <w:rPr>
                <w:b/>
                <w:sz w:val="20"/>
                <w:szCs w:val="20"/>
              </w:rPr>
              <w:t xml:space="preserve">Signature of Faculty Dean </w:t>
            </w:r>
          </w:p>
        </w:tc>
      </w:tr>
      <w:tr w:rsidR="007A6252">
        <w:trPr>
          <w:gridAfter w:val="2"/>
          <w:wAfter w:w="279" w:type="dxa"/>
        </w:trPr>
        <w:tc>
          <w:tcPr>
            <w:tcW w:w="289" w:type="dxa"/>
            <w:tcBorders>
              <w:top w:val="nil"/>
              <w:left w:val="nil"/>
              <w:bottom w:val="nil"/>
              <w:right w:val="nil"/>
            </w:tcBorders>
          </w:tcPr>
          <w:p w:rsidR="007A6252" w:rsidRDefault="007A6252">
            <w:pPr>
              <w:widowControl w:val="0"/>
              <w:pBdr>
                <w:top w:val="nil"/>
                <w:left w:val="nil"/>
                <w:bottom w:val="nil"/>
                <w:right w:val="nil"/>
                <w:between w:val="nil"/>
              </w:pBdr>
              <w:spacing w:after="0"/>
              <w:rPr>
                <w:b/>
                <w:sz w:val="20"/>
                <w:szCs w:val="20"/>
              </w:rPr>
            </w:pPr>
          </w:p>
        </w:tc>
        <w:tc>
          <w:tcPr>
            <w:tcW w:w="9072" w:type="dxa"/>
            <w:gridSpan w:val="19"/>
            <w:tcBorders>
              <w:top w:val="nil"/>
              <w:left w:val="nil"/>
              <w:bottom w:val="nil"/>
              <w:right w:val="nil"/>
            </w:tcBorders>
            <w:vAlign w:val="center"/>
          </w:tcPr>
          <w:p w:rsidR="007A6252" w:rsidRDefault="007A6252">
            <w:pPr>
              <w:spacing w:after="0" w:line="240" w:lineRule="auto"/>
              <w:rPr>
                <w:sz w:val="20"/>
                <w:szCs w:val="20"/>
              </w:rPr>
            </w:pPr>
          </w:p>
          <w:p w:rsidR="007A6252" w:rsidRDefault="007876D5">
            <w:pPr>
              <w:spacing w:after="0" w:line="240" w:lineRule="auto"/>
              <w:rPr>
                <w:sz w:val="20"/>
                <w:szCs w:val="20"/>
              </w:rPr>
            </w:pPr>
            <w:r>
              <w:rPr>
                <w:sz w:val="20"/>
                <w:szCs w:val="20"/>
              </w:rPr>
              <w:t>……………....………………………………………………………………</w:t>
            </w:r>
          </w:p>
        </w:tc>
      </w:tr>
      <w:tr w:rsidR="007A6252">
        <w:trPr>
          <w:gridAfter w:val="2"/>
          <w:wAfter w:w="279" w:type="dxa"/>
        </w:trPr>
        <w:tc>
          <w:tcPr>
            <w:tcW w:w="289" w:type="dxa"/>
            <w:tcBorders>
              <w:top w:val="nil"/>
              <w:left w:val="nil"/>
              <w:bottom w:val="nil"/>
              <w:right w:val="nil"/>
            </w:tcBorders>
          </w:tcPr>
          <w:p w:rsidR="007A6252" w:rsidRDefault="007A6252">
            <w:pPr>
              <w:widowControl w:val="0"/>
              <w:pBdr>
                <w:top w:val="nil"/>
                <w:left w:val="nil"/>
                <w:bottom w:val="nil"/>
                <w:right w:val="nil"/>
                <w:between w:val="nil"/>
              </w:pBdr>
              <w:spacing w:after="0"/>
              <w:rPr>
                <w:sz w:val="20"/>
                <w:szCs w:val="20"/>
              </w:rPr>
            </w:pPr>
          </w:p>
        </w:tc>
        <w:tc>
          <w:tcPr>
            <w:tcW w:w="9072" w:type="dxa"/>
            <w:gridSpan w:val="19"/>
            <w:tcBorders>
              <w:top w:val="nil"/>
              <w:left w:val="nil"/>
              <w:bottom w:val="nil"/>
              <w:right w:val="nil"/>
            </w:tcBorders>
            <w:vAlign w:val="center"/>
          </w:tcPr>
          <w:p w:rsidR="007A6252" w:rsidRDefault="007A6252">
            <w:pPr>
              <w:spacing w:after="0" w:line="360" w:lineRule="auto"/>
              <w:jc w:val="right"/>
              <w:rPr>
                <w:sz w:val="2"/>
                <w:szCs w:val="2"/>
              </w:rPr>
            </w:pPr>
          </w:p>
          <w:p w:rsidR="007A6252" w:rsidRDefault="007A6252">
            <w:pPr>
              <w:spacing w:after="0" w:line="360" w:lineRule="auto"/>
              <w:jc w:val="right"/>
              <w:rPr>
                <w:sz w:val="2"/>
                <w:szCs w:val="2"/>
              </w:rPr>
            </w:pPr>
          </w:p>
        </w:tc>
      </w:tr>
    </w:tbl>
    <w:p w:rsidR="007A6252" w:rsidRDefault="007A6252">
      <w:pPr>
        <w:rPr>
          <w:sz w:val="2"/>
          <w:szCs w:val="2"/>
        </w:rPr>
      </w:pPr>
    </w:p>
    <w:sectPr w:rsidR="007A6252">
      <w:headerReference w:type="default" r:id="rId7"/>
      <w:headerReference w:type="first" r:id="rId8"/>
      <w:footerReference w:type="firs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D5" w:rsidRDefault="007876D5">
      <w:pPr>
        <w:spacing w:after="0" w:line="240" w:lineRule="auto"/>
      </w:pPr>
      <w:r>
        <w:separator/>
      </w:r>
    </w:p>
  </w:endnote>
  <w:endnote w:type="continuationSeparator" w:id="0">
    <w:p w:rsidR="007876D5" w:rsidRDefault="0078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52" w:rsidRDefault="007876D5">
    <w:pPr>
      <w:pBdr>
        <w:top w:val="nil"/>
        <w:left w:val="nil"/>
        <w:bottom w:val="nil"/>
        <w:right w:val="nil"/>
        <w:between w:val="nil"/>
      </w:pBdr>
      <w:tabs>
        <w:tab w:val="center" w:pos="4536"/>
        <w:tab w:val="right" w:pos="9072"/>
      </w:tabs>
      <w:spacing w:after="0" w:line="240" w:lineRule="auto"/>
      <w:jc w:val="center"/>
      <w:rPr>
        <w:color w:val="5B9BD5"/>
        <w:sz w:val="20"/>
        <w:szCs w:val="20"/>
      </w:rPr>
    </w:pPr>
    <w:r>
      <w:rPr>
        <w:color w:val="5B9BD5"/>
        <w:sz w:val="20"/>
        <w:szCs w:val="20"/>
      </w:rPr>
      <w:t xml:space="preserve">Strona </w:t>
    </w:r>
    <w:r>
      <w:rPr>
        <w:color w:val="5B9BD5"/>
        <w:sz w:val="20"/>
        <w:szCs w:val="20"/>
      </w:rPr>
      <w:fldChar w:fldCharType="begin"/>
    </w:r>
    <w:r>
      <w:rPr>
        <w:color w:val="5B9BD5"/>
        <w:sz w:val="20"/>
        <w:szCs w:val="20"/>
      </w:rPr>
      <w:instrText>PAGE</w:instrText>
    </w:r>
    <w:r>
      <w:rPr>
        <w:color w:val="5B9BD5"/>
        <w:sz w:val="20"/>
        <w:szCs w:val="20"/>
      </w:rPr>
      <w:fldChar w:fldCharType="end"/>
    </w:r>
    <w:r>
      <w:rPr>
        <w:color w:val="5B9BD5"/>
        <w:sz w:val="20"/>
        <w:szCs w:val="20"/>
      </w:rPr>
      <w:t xml:space="preserve"> z </w:t>
    </w:r>
    <w:r>
      <w:rPr>
        <w:color w:val="5B9BD5"/>
        <w:sz w:val="20"/>
        <w:szCs w:val="20"/>
      </w:rPr>
      <w:fldChar w:fldCharType="begin"/>
    </w:r>
    <w:r>
      <w:rPr>
        <w:color w:val="5B9BD5"/>
        <w:sz w:val="20"/>
        <w:szCs w:val="20"/>
      </w:rPr>
      <w:instrText>NUMPAGES</w:instrText>
    </w:r>
    <w:r>
      <w:rPr>
        <w:color w:val="5B9BD5"/>
        <w:sz w:val="20"/>
        <w:szCs w:val="20"/>
      </w:rPr>
      <w:fldChar w:fldCharType="end"/>
    </w:r>
  </w:p>
  <w:p w:rsidR="007A6252" w:rsidRDefault="007A6252">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D5" w:rsidRDefault="007876D5">
      <w:pPr>
        <w:spacing w:after="0" w:line="240" w:lineRule="auto"/>
      </w:pPr>
      <w:r>
        <w:separator/>
      </w:r>
    </w:p>
  </w:footnote>
  <w:footnote w:type="continuationSeparator" w:id="0">
    <w:p w:rsidR="007876D5" w:rsidRDefault="0078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52" w:rsidRDefault="007876D5">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Appendix 5 </w:t>
    </w:r>
    <w:r>
      <w:rPr>
        <w:noProof/>
        <w:lang w:val="pl-PL"/>
      </w:rPr>
      <w:drawing>
        <wp:anchor distT="0" distB="0" distL="114300" distR="114300" simplePos="0" relativeHeight="251658240"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7A6252" w:rsidRDefault="007876D5">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to Resolution No. 15630 </w:t>
    </w:r>
  </w:p>
  <w:p w:rsidR="007A6252" w:rsidRDefault="007876D5">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of Senate of Wroclaw Medical University </w:t>
    </w:r>
  </w:p>
  <w:p w:rsidR="007A6252" w:rsidRDefault="007876D5">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of 30 March 2016</w:t>
    </w:r>
  </w:p>
  <w:p w:rsidR="007A6252" w:rsidRDefault="007A6252">
    <w:pPr>
      <w:pBdr>
        <w:top w:val="nil"/>
        <w:left w:val="nil"/>
        <w:bottom w:val="nil"/>
        <w:right w:val="nil"/>
        <w:between w:val="nil"/>
      </w:pBdr>
      <w:tabs>
        <w:tab w:val="center" w:pos="4536"/>
        <w:tab w:val="right" w:pos="9072"/>
      </w:tabs>
      <w:spacing w:after="0" w:line="240" w:lineRule="auto"/>
      <w:ind w:left="4536"/>
      <w:jc w:val="righ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52" w:rsidRDefault="007876D5">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    </w:t>
    </w:r>
    <w:r>
      <w:rPr>
        <w:color w:val="000000"/>
        <w:sz w:val="16"/>
        <w:szCs w:val="16"/>
      </w:rPr>
      <w:tab/>
      <w:t xml:space="preserve">Załącznik nr 5 </w:t>
    </w:r>
    <w:r>
      <w:rPr>
        <w:color w:val="000000"/>
        <w:sz w:val="16"/>
        <w:szCs w:val="16"/>
      </w:rPr>
      <w:br/>
      <w:t xml:space="preserve">    do Uchwały Senatu Uniwersytetu Medycznego</w:t>
    </w:r>
    <w:r>
      <w:rPr>
        <w:noProof/>
        <w:lang w:val="pl-PL"/>
      </w:rPr>
      <w:drawing>
        <wp:anchor distT="0" distB="0" distL="114300" distR="114300" simplePos="0" relativeHeight="251659264"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7A6252" w:rsidRDefault="007876D5">
    <w:pPr>
      <w:pBdr>
        <w:top w:val="nil"/>
        <w:left w:val="nil"/>
        <w:bottom w:val="nil"/>
        <w:right w:val="nil"/>
        <w:between w:val="nil"/>
      </w:pBdr>
      <w:tabs>
        <w:tab w:val="left" w:pos="8100"/>
      </w:tabs>
      <w:spacing w:after="0" w:line="240" w:lineRule="auto"/>
      <w:ind w:left="4536"/>
      <w:rPr>
        <w:color w:val="000000"/>
        <w:sz w:val="16"/>
        <w:szCs w:val="16"/>
      </w:rPr>
    </w:pPr>
    <w:r>
      <w:rPr>
        <w:color w:val="000000"/>
        <w:sz w:val="16"/>
        <w:szCs w:val="16"/>
      </w:rPr>
      <w:t xml:space="preserve">                                   we Wrocławiu nr ……………………………………………</w:t>
    </w:r>
  </w:p>
  <w:p w:rsidR="007A6252" w:rsidRDefault="007876D5">
    <w:pPr>
      <w:pBdr>
        <w:top w:val="nil"/>
        <w:left w:val="nil"/>
        <w:bottom w:val="nil"/>
        <w:right w:val="nil"/>
        <w:between w:val="nil"/>
      </w:pBdr>
      <w:tabs>
        <w:tab w:val="left" w:pos="8100"/>
      </w:tabs>
      <w:spacing w:after="0" w:line="240" w:lineRule="auto"/>
      <w:ind w:left="4536"/>
      <w:rPr>
        <w:color w:val="000000"/>
        <w:sz w:val="16"/>
        <w:szCs w:val="16"/>
      </w:rPr>
    </w:pPr>
    <w:r>
      <w:rPr>
        <w:color w:val="000000"/>
        <w:sz w:val="16"/>
        <w:szCs w:val="16"/>
      </w:rPr>
      <w:t xml:space="preserve">                                   z dnia ……………………………………………………………..</w:t>
    </w:r>
  </w:p>
  <w:p w:rsidR="007A6252" w:rsidRDefault="007876D5">
    <w:pPr>
      <w:pBdr>
        <w:top w:val="nil"/>
        <w:left w:val="nil"/>
        <w:bottom w:val="nil"/>
        <w:right w:val="nil"/>
        <w:between w:val="nil"/>
      </w:pBdr>
      <w:tabs>
        <w:tab w:val="center" w:pos="4536"/>
        <w:tab w:val="right" w:pos="9072"/>
      </w:tabs>
      <w:spacing w:after="0" w:line="240" w:lineRule="auto"/>
      <w:ind w:left="4536"/>
      <w:jc w:val="right"/>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7018"/>
    <w:multiLevelType w:val="multilevel"/>
    <w:tmpl w:val="1D280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AA5E10"/>
    <w:multiLevelType w:val="multilevel"/>
    <w:tmpl w:val="BD20E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52"/>
    <w:rsid w:val="00374341"/>
    <w:rsid w:val="007876D5"/>
    <w:rsid w:val="007A6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102B5-A9C7-4231-B9BA-D206343D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5965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Perio-1</dc:creator>
  <cp:lastModifiedBy>Perio-1</cp:lastModifiedBy>
  <cp:revision>3</cp:revision>
  <dcterms:created xsi:type="dcterms:W3CDTF">2019-10-28T12:21:00Z</dcterms:created>
  <dcterms:modified xsi:type="dcterms:W3CDTF">2019-10-28T12:21:00Z</dcterms:modified>
</cp:coreProperties>
</file>